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6152" w14:textId="51FD830C" w:rsidR="00A002E9" w:rsidRPr="009C5BEF" w:rsidRDefault="00A13B9E" w:rsidP="00431BE1">
      <w:pPr>
        <w:rPr>
          <w:rFonts w:asciiTheme="minorHAnsi" w:hAnsiTheme="minorHAnsi" w:cstheme="minorHAnsi"/>
          <w:bCs/>
        </w:rPr>
      </w:pPr>
      <w:r w:rsidRPr="009C5BEF">
        <w:rPr>
          <w:rFonts w:asciiTheme="minorHAnsi" w:hAnsiTheme="minorHAnsi" w:cstheme="minorHAnsi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6C162981" wp14:editId="29433486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Picture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033369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2662F" w14:textId="77777777" w:rsidR="00A37D6C" w:rsidRPr="009C5BEF" w:rsidRDefault="00A37D6C" w:rsidP="00431BE1">
      <w:pPr>
        <w:rPr>
          <w:rFonts w:asciiTheme="minorHAnsi" w:hAnsiTheme="minorHAnsi" w:cstheme="minorHAnsi"/>
          <w:sz w:val="22"/>
          <w:szCs w:val="22"/>
        </w:rPr>
      </w:pPr>
    </w:p>
    <w:p w14:paraId="5032D5FE" w14:textId="77777777" w:rsidR="00A37D6C" w:rsidRPr="009C5BEF" w:rsidRDefault="00A37D6C" w:rsidP="00431BE1">
      <w:pPr>
        <w:rPr>
          <w:rFonts w:asciiTheme="minorHAnsi" w:hAnsiTheme="minorHAnsi" w:cstheme="minorHAnsi"/>
          <w:sz w:val="22"/>
          <w:szCs w:val="22"/>
        </w:rPr>
      </w:pPr>
    </w:p>
    <w:p w14:paraId="7E7828C4" w14:textId="77777777" w:rsidR="0055741C" w:rsidRPr="00AE1E1A" w:rsidRDefault="0055741C" w:rsidP="0055741C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196177">
        <w:rPr>
          <w:rFonts w:ascii="Calibri" w:eastAsia="Calibri" w:hAnsi="Calibri" w:cs="Calibri"/>
          <w:sz w:val="22"/>
          <w:szCs w:val="22"/>
          <w:bdr w:val="nil"/>
          <w:lang w:val="pt-BR"/>
        </w:rPr>
        <w:t>12 de maio de 2022</w:t>
      </w:r>
    </w:p>
    <w:p w14:paraId="62C0F15E" w14:textId="77777777" w:rsidR="0055741C" w:rsidRPr="00AE1E1A" w:rsidRDefault="0055741C" w:rsidP="0055741C">
      <w:pPr>
        <w:jc w:val="center"/>
        <w:rPr>
          <w:rFonts w:asciiTheme="minorHAnsi" w:hAnsiTheme="minorHAnsi" w:cstheme="minorHAnsi"/>
          <w:b/>
          <w:lang w:val="pt-BR"/>
        </w:rPr>
      </w:pPr>
    </w:p>
    <w:p w14:paraId="1EF8A141" w14:textId="77777777" w:rsidR="0055741C" w:rsidRDefault="0055741C" w:rsidP="0055741C">
      <w:pPr>
        <w:jc w:val="center"/>
        <w:rPr>
          <w:rFonts w:ascii="Calibri" w:eastAsia="Calibri" w:hAnsi="Calibri" w:cs="Calibri"/>
          <w:b/>
          <w:bCs/>
          <w:bdr w:val="nil"/>
          <w:lang w:val="pt-BR"/>
        </w:rPr>
      </w:pPr>
      <w:r w:rsidRPr="00AE1E1A">
        <w:rPr>
          <w:rFonts w:ascii="Calibri" w:eastAsia="Calibri" w:hAnsi="Calibri" w:cs="Calibri"/>
          <w:b/>
          <w:bCs/>
          <w:bdr w:val="nil"/>
          <w:lang w:val="pt-BR"/>
        </w:rPr>
        <w:t>COMUNICADO À IMPRENSA</w:t>
      </w:r>
    </w:p>
    <w:p w14:paraId="434F08FD" w14:textId="77777777" w:rsidR="0055741C" w:rsidRPr="00AE1E1A" w:rsidRDefault="0055741C" w:rsidP="0055741C">
      <w:pPr>
        <w:rPr>
          <w:rFonts w:asciiTheme="minorHAnsi" w:hAnsiTheme="minorHAnsi" w:cstheme="minorHAnsi"/>
          <w:b/>
          <w:sz w:val="32"/>
          <w:szCs w:val="32"/>
          <w:lang w:val="pt-BR"/>
        </w:rPr>
      </w:pPr>
    </w:p>
    <w:p w14:paraId="4A18AB99" w14:textId="77777777" w:rsidR="0055741C" w:rsidRPr="001632FD" w:rsidRDefault="0055741C" w:rsidP="0055741C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pt-BR"/>
        </w:rPr>
      </w:pPr>
      <w:proofErr w:type="spellStart"/>
      <w:r w:rsidRPr="001632FD">
        <w:rPr>
          <w:rFonts w:ascii="Calibri" w:eastAsia="Calibri" w:hAnsi="Calibri" w:cs="Calibri"/>
          <w:b/>
          <w:bCs/>
          <w:sz w:val="32"/>
          <w:szCs w:val="32"/>
          <w:bdr w:val="nil"/>
          <w:lang w:val="pt-BR"/>
        </w:rPr>
        <w:t>Arla</w:t>
      </w:r>
      <w:proofErr w:type="spellEnd"/>
      <w:r w:rsidRPr="001632FD">
        <w:rPr>
          <w:rFonts w:ascii="Calibri" w:eastAsia="Calibri" w:hAnsi="Calibri" w:cs="Calibri"/>
          <w:b/>
          <w:bCs/>
          <w:sz w:val="32"/>
          <w:szCs w:val="32"/>
          <w:bdr w:val="nil"/>
          <w:lang w:val="pt-BR"/>
        </w:rPr>
        <w:t xml:space="preserve"> </w:t>
      </w:r>
      <w:proofErr w:type="spellStart"/>
      <w:r w:rsidRPr="001632FD">
        <w:rPr>
          <w:rFonts w:ascii="Calibri" w:eastAsia="Calibri" w:hAnsi="Calibri" w:cs="Calibri"/>
          <w:b/>
          <w:bCs/>
          <w:sz w:val="32"/>
          <w:szCs w:val="32"/>
          <w:bdr w:val="nil"/>
          <w:lang w:val="pt-BR"/>
        </w:rPr>
        <w:t>Foods</w:t>
      </w:r>
      <w:proofErr w:type="spellEnd"/>
      <w:r w:rsidRPr="001632FD">
        <w:rPr>
          <w:rFonts w:ascii="Calibri" w:eastAsia="Calibri" w:hAnsi="Calibri" w:cs="Calibri"/>
          <w:b/>
          <w:bCs/>
          <w:sz w:val="32"/>
          <w:szCs w:val="32"/>
          <w:bdr w:val="nil"/>
          <w:lang w:val="pt-BR"/>
        </w:rPr>
        <w:t xml:space="preserve"> </w:t>
      </w:r>
      <w:proofErr w:type="spellStart"/>
      <w:r w:rsidRPr="001632FD">
        <w:rPr>
          <w:rFonts w:ascii="Calibri" w:eastAsia="Calibri" w:hAnsi="Calibri" w:cs="Calibri"/>
          <w:b/>
          <w:bCs/>
          <w:sz w:val="32"/>
          <w:szCs w:val="32"/>
          <w:bdr w:val="nil"/>
          <w:lang w:val="pt-BR"/>
        </w:rPr>
        <w:t>Ingredients</w:t>
      </w:r>
      <w:proofErr w:type="spellEnd"/>
      <w:r w:rsidRPr="001632FD">
        <w:rPr>
          <w:rFonts w:ascii="Calibri" w:eastAsia="Calibri" w:hAnsi="Calibri" w:cs="Calibri"/>
          <w:b/>
          <w:bCs/>
          <w:sz w:val="32"/>
          <w:szCs w:val="32"/>
          <w:bdr w:val="nil"/>
          <w:lang w:val="pt-BR"/>
        </w:rPr>
        <w:t xml:space="preserve"> recebe parecer positivo da EFSA sobre </w:t>
      </w:r>
      <w:proofErr w:type="spellStart"/>
      <w:r w:rsidRPr="001632FD">
        <w:rPr>
          <w:rFonts w:ascii="Calibri" w:eastAsia="Calibri" w:hAnsi="Calibri" w:cs="Calibri"/>
          <w:b/>
          <w:bCs/>
          <w:sz w:val="32"/>
          <w:szCs w:val="32"/>
          <w:bdr w:val="nil"/>
          <w:lang w:val="pt-BR"/>
        </w:rPr>
        <w:t>osteopontina</w:t>
      </w:r>
      <w:proofErr w:type="spellEnd"/>
      <w:r w:rsidRPr="001632FD">
        <w:rPr>
          <w:rFonts w:ascii="Calibri" w:eastAsia="Calibri" w:hAnsi="Calibri" w:cs="Calibri"/>
          <w:b/>
          <w:bCs/>
          <w:sz w:val="32"/>
          <w:szCs w:val="32"/>
          <w:bdr w:val="nil"/>
          <w:lang w:val="pt-BR"/>
        </w:rPr>
        <w:t xml:space="preserve"> de leite bovino</w:t>
      </w:r>
    </w:p>
    <w:p w14:paraId="2F7BF6AF" w14:textId="77777777" w:rsidR="0055741C" w:rsidRPr="001632FD" w:rsidRDefault="0055741C" w:rsidP="0055741C">
      <w:pPr>
        <w:rPr>
          <w:rFonts w:asciiTheme="minorHAnsi" w:eastAsiaTheme="minorHAnsi" w:hAnsiTheme="minorHAnsi" w:cstheme="minorHAnsi"/>
          <w:b/>
          <w:bCs/>
          <w:lang w:val="pt-BR"/>
        </w:rPr>
      </w:pPr>
    </w:p>
    <w:p w14:paraId="41B352D8" w14:textId="77777777" w:rsidR="0055741C" w:rsidRPr="00697F66" w:rsidRDefault="0055741C" w:rsidP="0055741C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697F66">
        <w:rPr>
          <w:rFonts w:asciiTheme="minorHAnsi" w:hAnsiTheme="minorHAnsi" w:cstheme="minorHAnsi"/>
          <w:sz w:val="22"/>
          <w:szCs w:val="22"/>
          <w:lang w:val="pt-BR"/>
        </w:rPr>
        <w:t xml:space="preserve">A </w:t>
      </w:r>
      <w:proofErr w:type="spellStart"/>
      <w:r w:rsidRPr="00697F66">
        <w:rPr>
          <w:rFonts w:asciiTheme="minorHAnsi" w:hAnsiTheme="minorHAnsi" w:cstheme="minorHAnsi"/>
          <w:sz w:val="22"/>
          <w:szCs w:val="22"/>
          <w:lang w:val="pt-BR"/>
        </w:rPr>
        <w:t>Arla</w:t>
      </w:r>
      <w:proofErr w:type="spellEnd"/>
      <w:r w:rsidRPr="00697F66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 w:rsidRPr="00697F66">
        <w:rPr>
          <w:rFonts w:asciiTheme="minorHAnsi" w:hAnsiTheme="minorHAnsi" w:cstheme="minorHAnsi"/>
          <w:sz w:val="22"/>
          <w:szCs w:val="22"/>
          <w:lang w:val="pt-BR"/>
        </w:rPr>
        <w:t>Foods</w:t>
      </w:r>
      <w:proofErr w:type="spellEnd"/>
      <w:r w:rsidRPr="00697F66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 w:rsidRPr="00697F66">
        <w:rPr>
          <w:rFonts w:asciiTheme="minorHAnsi" w:hAnsiTheme="minorHAnsi" w:cstheme="minorHAnsi"/>
          <w:sz w:val="22"/>
          <w:szCs w:val="22"/>
          <w:lang w:val="pt-BR"/>
        </w:rPr>
        <w:t>Ingredients</w:t>
      </w:r>
      <w:proofErr w:type="spellEnd"/>
      <w:r w:rsidRPr="00697F66">
        <w:rPr>
          <w:rFonts w:asciiTheme="minorHAnsi" w:hAnsiTheme="minorHAnsi" w:cstheme="minorHAnsi"/>
          <w:sz w:val="22"/>
          <w:szCs w:val="22"/>
          <w:lang w:val="pt-BR"/>
        </w:rPr>
        <w:t xml:space="preserve"> garantiu um parecer positivo sobre sua solicitação de Novo Alimento para o ingrediente de </w:t>
      </w:r>
      <w:proofErr w:type="spellStart"/>
      <w:r w:rsidRPr="00697F66">
        <w:rPr>
          <w:rFonts w:asciiTheme="minorHAnsi" w:hAnsiTheme="minorHAnsi" w:cstheme="minorHAnsi"/>
          <w:sz w:val="22"/>
          <w:szCs w:val="22"/>
          <w:lang w:val="pt-BR"/>
        </w:rPr>
        <w:t>osteopontina</w:t>
      </w:r>
      <w:proofErr w:type="spellEnd"/>
      <w:r w:rsidRPr="00697F66">
        <w:rPr>
          <w:rFonts w:asciiTheme="minorHAnsi" w:hAnsiTheme="minorHAnsi" w:cstheme="minorHAnsi"/>
          <w:sz w:val="22"/>
          <w:szCs w:val="22"/>
          <w:lang w:val="pt-BR"/>
        </w:rPr>
        <w:t xml:space="preserve"> de leite bovino, </w:t>
      </w:r>
      <w:proofErr w:type="spellStart"/>
      <w:r w:rsidRPr="00697F66">
        <w:rPr>
          <w:rFonts w:asciiTheme="minorHAnsi" w:hAnsiTheme="minorHAnsi" w:cstheme="minorHAnsi"/>
          <w:sz w:val="22"/>
          <w:szCs w:val="22"/>
          <w:lang w:val="pt-BR"/>
        </w:rPr>
        <w:t>Lacprodan</w:t>
      </w:r>
      <w:proofErr w:type="spellEnd"/>
      <w:r w:rsidRPr="00697F66">
        <w:rPr>
          <w:rFonts w:asciiTheme="minorHAnsi" w:hAnsiTheme="minorHAnsi" w:cstheme="minorHAnsi"/>
          <w:sz w:val="22"/>
          <w:szCs w:val="22"/>
          <w:lang w:val="pt-BR"/>
        </w:rPr>
        <w:t>® OPN-10.</w:t>
      </w:r>
    </w:p>
    <w:p w14:paraId="177DF5F3" w14:textId="77777777" w:rsidR="0055741C" w:rsidRPr="00697F66" w:rsidRDefault="0055741C" w:rsidP="0055741C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565117B5" w14:textId="77777777" w:rsidR="0055741C" w:rsidRPr="00697F66" w:rsidRDefault="0055741C" w:rsidP="0055741C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697F66">
        <w:rPr>
          <w:rFonts w:asciiTheme="minorHAnsi" w:hAnsiTheme="minorHAnsi" w:cstheme="minorHAnsi"/>
          <w:sz w:val="22"/>
          <w:szCs w:val="22"/>
          <w:lang w:val="pt-BR"/>
        </w:rPr>
        <w:t>A Autoridade Europeia para a Segurança Alimentar (</w:t>
      </w:r>
      <w:proofErr w:type="spellStart"/>
      <w:r w:rsidRPr="00697F66">
        <w:rPr>
          <w:rFonts w:asciiTheme="minorHAnsi" w:hAnsiTheme="minorHAnsi" w:cstheme="minorHAnsi"/>
          <w:sz w:val="22"/>
          <w:szCs w:val="22"/>
          <w:lang w:val="pt-BR"/>
        </w:rPr>
        <w:t>European</w:t>
      </w:r>
      <w:proofErr w:type="spellEnd"/>
      <w:r w:rsidRPr="00697F66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 w:rsidRPr="00697F66">
        <w:rPr>
          <w:rFonts w:asciiTheme="minorHAnsi" w:hAnsiTheme="minorHAnsi" w:cstheme="minorHAnsi"/>
          <w:sz w:val="22"/>
          <w:szCs w:val="22"/>
          <w:lang w:val="pt-BR"/>
        </w:rPr>
        <w:t>Food</w:t>
      </w:r>
      <w:proofErr w:type="spellEnd"/>
      <w:r w:rsidRPr="00697F66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 w:rsidRPr="00697F66">
        <w:rPr>
          <w:rFonts w:asciiTheme="minorHAnsi" w:hAnsiTheme="minorHAnsi" w:cstheme="minorHAnsi"/>
          <w:sz w:val="22"/>
          <w:szCs w:val="22"/>
          <w:lang w:val="pt-BR"/>
        </w:rPr>
        <w:t>Safety</w:t>
      </w:r>
      <w:proofErr w:type="spellEnd"/>
      <w:r w:rsidRPr="00697F66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 w:rsidRPr="00697F66">
        <w:rPr>
          <w:rFonts w:asciiTheme="minorHAnsi" w:hAnsiTheme="minorHAnsi" w:cstheme="minorHAnsi"/>
          <w:sz w:val="22"/>
          <w:szCs w:val="22"/>
          <w:lang w:val="pt-BR"/>
        </w:rPr>
        <w:t>Authority</w:t>
      </w:r>
      <w:proofErr w:type="spellEnd"/>
      <w:r w:rsidRPr="00697F66">
        <w:rPr>
          <w:rFonts w:asciiTheme="minorHAnsi" w:hAnsiTheme="minorHAnsi" w:cstheme="minorHAnsi"/>
          <w:sz w:val="22"/>
          <w:szCs w:val="22"/>
          <w:lang w:val="pt-BR"/>
        </w:rPr>
        <w:t xml:space="preserve"> - EFSA) publicou hoje um parecer declarando que a </w:t>
      </w:r>
      <w:proofErr w:type="spellStart"/>
      <w:r w:rsidRPr="00697F66">
        <w:rPr>
          <w:rFonts w:asciiTheme="minorHAnsi" w:hAnsiTheme="minorHAnsi" w:cstheme="minorHAnsi"/>
          <w:sz w:val="22"/>
          <w:szCs w:val="22"/>
          <w:lang w:val="pt-BR"/>
        </w:rPr>
        <w:t>osteopontina</w:t>
      </w:r>
      <w:proofErr w:type="spellEnd"/>
      <w:r w:rsidRPr="00697F66">
        <w:rPr>
          <w:rFonts w:asciiTheme="minorHAnsi" w:hAnsiTheme="minorHAnsi" w:cstheme="minorHAnsi"/>
          <w:sz w:val="22"/>
          <w:szCs w:val="22"/>
          <w:lang w:val="pt-BR"/>
        </w:rPr>
        <w:t xml:space="preserve"> de leite bovino (OPN) é segura para utilização em produtos de nutrição infantil.</w:t>
      </w:r>
    </w:p>
    <w:p w14:paraId="00076FF2" w14:textId="77777777" w:rsidR="0055741C" w:rsidRPr="00697F66" w:rsidRDefault="0055741C" w:rsidP="0055741C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385E4DB0" w14:textId="77777777" w:rsidR="0055741C" w:rsidRPr="00697F66" w:rsidRDefault="0055741C" w:rsidP="0055741C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F7341D">
        <w:rPr>
          <w:rFonts w:asciiTheme="minorHAnsi" w:hAnsiTheme="minorHAnsi" w:cstheme="minorHAnsi"/>
          <w:sz w:val="22"/>
          <w:szCs w:val="22"/>
          <w:lang w:val="pt-BR"/>
        </w:rPr>
        <w:t>Quando este processo estiver concluído</w:t>
      </w:r>
      <w:r w:rsidRPr="00697F66">
        <w:rPr>
          <w:rFonts w:asciiTheme="minorHAnsi" w:hAnsiTheme="minorHAnsi" w:cstheme="minorHAnsi"/>
          <w:sz w:val="22"/>
          <w:szCs w:val="22"/>
          <w:lang w:val="pt-BR"/>
        </w:rPr>
        <w:t xml:space="preserve">, o </w:t>
      </w:r>
      <w:proofErr w:type="spellStart"/>
      <w:r w:rsidRPr="00697F66">
        <w:rPr>
          <w:rFonts w:asciiTheme="minorHAnsi" w:hAnsiTheme="minorHAnsi" w:cstheme="minorHAnsi"/>
          <w:sz w:val="22"/>
          <w:szCs w:val="22"/>
          <w:lang w:val="pt-BR"/>
        </w:rPr>
        <w:t>Lacprodan</w:t>
      </w:r>
      <w:proofErr w:type="spellEnd"/>
      <w:r w:rsidRPr="00697F66">
        <w:rPr>
          <w:rFonts w:asciiTheme="minorHAnsi" w:hAnsiTheme="minorHAnsi" w:cstheme="minorHAnsi"/>
          <w:sz w:val="22"/>
          <w:szCs w:val="22"/>
          <w:lang w:val="pt-BR"/>
        </w:rPr>
        <w:t xml:space="preserve">® OPN-10 se tornará o primeiro </w:t>
      </w:r>
      <w:r>
        <w:rPr>
          <w:rFonts w:asciiTheme="minorHAnsi" w:hAnsiTheme="minorHAnsi" w:cstheme="minorHAnsi"/>
          <w:sz w:val="22"/>
          <w:szCs w:val="22"/>
          <w:lang w:val="pt-BR"/>
        </w:rPr>
        <w:t>ingrediente</w:t>
      </w:r>
      <w:r w:rsidRPr="00697F66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de </w:t>
      </w:r>
      <w:r w:rsidRPr="00E40F1B">
        <w:rPr>
          <w:rFonts w:asciiTheme="minorHAnsi" w:hAnsiTheme="minorHAnsi" w:cstheme="minorHAnsi"/>
          <w:sz w:val="22"/>
          <w:szCs w:val="22"/>
          <w:lang w:val="pt-BR"/>
        </w:rPr>
        <w:t xml:space="preserve">nutrição infantil </w:t>
      </w:r>
      <w:r w:rsidRPr="00697F66">
        <w:rPr>
          <w:rFonts w:asciiTheme="minorHAnsi" w:hAnsiTheme="minorHAnsi" w:cstheme="minorHAnsi"/>
          <w:sz w:val="22"/>
          <w:szCs w:val="22"/>
          <w:lang w:val="pt-BR"/>
        </w:rPr>
        <w:t>d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a </w:t>
      </w:r>
      <w:proofErr w:type="spellStart"/>
      <w:r w:rsidRPr="00697F66">
        <w:rPr>
          <w:rFonts w:asciiTheme="minorHAnsi" w:hAnsiTheme="minorHAnsi" w:cstheme="minorHAnsi"/>
          <w:sz w:val="22"/>
          <w:szCs w:val="22"/>
          <w:lang w:val="pt-BR"/>
        </w:rPr>
        <w:t>Arla</w:t>
      </w:r>
      <w:proofErr w:type="spellEnd"/>
      <w:r w:rsidRPr="00697F66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 w:rsidRPr="00697F66">
        <w:rPr>
          <w:rFonts w:asciiTheme="minorHAnsi" w:hAnsiTheme="minorHAnsi" w:cstheme="minorHAnsi"/>
          <w:sz w:val="22"/>
          <w:szCs w:val="22"/>
          <w:lang w:val="pt-BR"/>
        </w:rPr>
        <w:t>Foods</w:t>
      </w:r>
      <w:proofErr w:type="spellEnd"/>
      <w:r w:rsidRPr="00697F66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 w:rsidRPr="00E40F1B">
        <w:rPr>
          <w:rFonts w:asciiTheme="minorHAnsi" w:hAnsiTheme="minorHAnsi" w:cstheme="minorHAnsi"/>
          <w:sz w:val="22"/>
          <w:szCs w:val="22"/>
          <w:lang w:val="pt-BR"/>
        </w:rPr>
        <w:t>Ingredients</w:t>
      </w:r>
      <w:proofErr w:type="spellEnd"/>
      <w:r w:rsidRPr="00E40F1B">
        <w:rPr>
          <w:rFonts w:asciiTheme="minorHAnsi" w:hAnsiTheme="minorHAnsi" w:cstheme="minorHAnsi"/>
          <w:sz w:val="22"/>
          <w:szCs w:val="22"/>
          <w:lang w:val="pt-BR"/>
        </w:rPr>
        <w:t xml:space="preserve"> aprovado sob o regulamento de Novo Alimento </w:t>
      </w:r>
      <w:r>
        <w:rPr>
          <w:rFonts w:asciiTheme="minorHAnsi" w:hAnsiTheme="minorHAnsi" w:cstheme="minorHAnsi"/>
          <w:sz w:val="22"/>
          <w:szCs w:val="22"/>
          <w:lang w:val="pt-BR"/>
        </w:rPr>
        <w:t>(</w:t>
      </w:r>
      <w:r w:rsidRPr="00E40F1B">
        <w:rPr>
          <w:rFonts w:asciiTheme="minorHAnsi" w:hAnsiTheme="minorHAnsi" w:cstheme="minorHAnsi"/>
          <w:sz w:val="22"/>
          <w:szCs w:val="22"/>
          <w:lang w:val="pt-BR"/>
        </w:rPr>
        <w:t>UE 2015/2283</w:t>
      </w:r>
      <w:r>
        <w:rPr>
          <w:rFonts w:asciiTheme="minorHAnsi" w:hAnsiTheme="minorHAnsi" w:cstheme="minorHAnsi"/>
          <w:sz w:val="22"/>
          <w:szCs w:val="22"/>
          <w:lang w:val="pt-BR"/>
        </w:rPr>
        <w:t>)</w:t>
      </w:r>
      <w:r w:rsidRPr="00E40F1B">
        <w:rPr>
          <w:rFonts w:asciiTheme="minorHAnsi" w:hAnsiTheme="minorHAnsi" w:cstheme="minorHAnsi"/>
          <w:sz w:val="22"/>
          <w:szCs w:val="22"/>
          <w:lang w:val="pt-BR"/>
        </w:rPr>
        <w:t xml:space="preserve">. Os produtos contendo </w:t>
      </w:r>
      <w:proofErr w:type="spellStart"/>
      <w:r w:rsidRPr="00E40F1B">
        <w:rPr>
          <w:rFonts w:asciiTheme="minorHAnsi" w:hAnsiTheme="minorHAnsi" w:cstheme="minorHAnsi"/>
          <w:sz w:val="22"/>
          <w:szCs w:val="22"/>
          <w:lang w:val="pt-BR"/>
        </w:rPr>
        <w:t>Lacprodan</w:t>
      </w:r>
      <w:proofErr w:type="spellEnd"/>
      <w:r w:rsidRPr="00E40F1B">
        <w:rPr>
          <w:rFonts w:asciiTheme="minorHAnsi" w:hAnsiTheme="minorHAnsi" w:cstheme="minorHAnsi"/>
          <w:sz w:val="22"/>
          <w:szCs w:val="22"/>
          <w:lang w:val="pt-BR"/>
        </w:rPr>
        <w:t xml:space="preserve">® OPN-10 receberão autorização para venda na Europa no final de 2022 </w:t>
      </w:r>
      <w:r>
        <w:rPr>
          <w:rFonts w:asciiTheme="minorHAnsi" w:hAnsiTheme="minorHAnsi" w:cstheme="minorHAnsi"/>
          <w:sz w:val="22"/>
          <w:szCs w:val="22"/>
          <w:lang w:val="pt-BR"/>
        </w:rPr>
        <w:t>o</w:t>
      </w:r>
      <w:r w:rsidRPr="00E40F1B">
        <w:rPr>
          <w:rFonts w:asciiTheme="minorHAnsi" w:hAnsiTheme="minorHAnsi" w:cstheme="minorHAnsi"/>
          <w:sz w:val="22"/>
          <w:szCs w:val="22"/>
          <w:lang w:val="pt-BR"/>
        </w:rPr>
        <w:t>u começo de 2023.</w:t>
      </w:r>
      <w:r w:rsidRPr="00697F66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</w:p>
    <w:p w14:paraId="14D72A50" w14:textId="77777777" w:rsidR="0055741C" w:rsidRPr="00697F66" w:rsidRDefault="0055741C" w:rsidP="0055741C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1D7F0A38" w14:textId="77777777" w:rsidR="0055741C" w:rsidRPr="00697F66" w:rsidRDefault="0055741C" w:rsidP="0055741C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697F66">
        <w:rPr>
          <w:rFonts w:asciiTheme="minorHAnsi" w:hAnsiTheme="minorHAnsi" w:cstheme="minorHAnsi"/>
          <w:sz w:val="22"/>
          <w:szCs w:val="22"/>
          <w:lang w:val="pt-BR"/>
        </w:rPr>
        <w:t xml:space="preserve">A </w:t>
      </w:r>
      <w:proofErr w:type="spellStart"/>
      <w:r w:rsidRPr="00697F66">
        <w:rPr>
          <w:rFonts w:asciiTheme="minorHAnsi" w:hAnsiTheme="minorHAnsi" w:cstheme="minorHAnsi"/>
          <w:sz w:val="22"/>
          <w:szCs w:val="22"/>
          <w:lang w:val="pt-BR"/>
        </w:rPr>
        <w:t>osteopontina</w:t>
      </w:r>
      <w:proofErr w:type="spellEnd"/>
      <w:r w:rsidRPr="00697F66">
        <w:rPr>
          <w:rFonts w:asciiTheme="minorHAnsi" w:hAnsiTheme="minorHAnsi" w:cstheme="minorHAnsi"/>
          <w:sz w:val="22"/>
          <w:szCs w:val="22"/>
          <w:lang w:val="pt-BR"/>
        </w:rPr>
        <w:t xml:space="preserve"> é uma proteína do soro de leite, uma glicoproteína ácida altamente </w:t>
      </w:r>
      <w:proofErr w:type="spellStart"/>
      <w:r w:rsidRPr="00697F66">
        <w:rPr>
          <w:rFonts w:asciiTheme="minorHAnsi" w:hAnsiTheme="minorHAnsi" w:cstheme="minorHAnsi"/>
          <w:sz w:val="22"/>
          <w:szCs w:val="22"/>
          <w:lang w:val="pt-BR"/>
        </w:rPr>
        <w:t>fosforilada</w:t>
      </w:r>
      <w:proofErr w:type="spellEnd"/>
      <w:r w:rsidRPr="00697F66">
        <w:rPr>
          <w:rFonts w:asciiTheme="minorHAnsi" w:hAnsiTheme="minorHAnsi" w:cstheme="minorHAnsi"/>
          <w:sz w:val="22"/>
          <w:szCs w:val="22"/>
          <w:lang w:val="pt-BR"/>
        </w:rPr>
        <w:t xml:space="preserve">, com fortes propriedades de ligação ao cálcio. Uma quantidade considerável desta proteína foi identificada no leite humano, mas no leite bovino a quantidade é bem menor. Isto significa que, até agora, as fórmulas infantis tinham um teor de </w:t>
      </w:r>
      <w:proofErr w:type="spellStart"/>
      <w:r w:rsidRPr="00697F66">
        <w:rPr>
          <w:rFonts w:asciiTheme="minorHAnsi" w:hAnsiTheme="minorHAnsi" w:cstheme="minorHAnsi"/>
          <w:sz w:val="22"/>
          <w:szCs w:val="22"/>
          <w:lang w:val="pt-BR"/>
        </w:rPr>
        <w:t>osteopontina</w:t>
      </w:r>
      <w:proofErr w:type="spellEnd"/>
      <w:r w:rsidRPr="00697F66">
        <w:rPr>
          <w:rFonts w:asciiTheme="minorHAnsi" w:hAnsiTheme="minorHAnsi" w:cstheme="minorHAnsi"/>
          <w:sz w:val="22"/>
          <w:szCs w:val="22"/>
          <w:lang w:val="pt-BR"/>
        </w:rPr>
        <w:t xml:space="preserve"> inferior ao do leite humano.</w:t>
      </w:r>
    </w:p>
    <w:p w14:paraId="2DB7C0F0" w14:textId="77777777" w:rsidR="0055741C" w:rsidRPr="00697F66" w:rsidRDefault="0055741C" w:rsidP="0055741C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7D7192AC" w14:textId="77777777" w:rsidR="0055741C" w:rsidRPr="00697F66" w:rsidRDefault="0055741C" w:rsidP="0055741C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697F66">
        <w:rPr>
          <w:rFonts w:asciiTheme="minorHAnsi" w:hAnsiTheme="minorHAnsi" w:cstheme="minorHAnsi"/>
          <w:sz w:val="22"/>
          <w:szCs w:val="22"/>
          <w:lang w:val="pt-BR"/>
        </w:rPr>
        <w:t xml:space="preserve">Anders Steen </w:t>
      </w:r>
      <w:proofErr w:type="spellStart"/>
      <w:r w:rsidRPr="00697F66">
        <w:rPr>
          <w:rFonts w:asciiTheme="minorHAnsi" w:hAnsiTheme="minorHAnsi" w:cstheme="minorHAnsi"/>
          <w:sz w:val="22"/>
          <w:szCs w:val="22"/>
          <w:lang w:val="pt-BR"/>
        </w:rPr>
        <w:t>Jørgensen</w:t>
      </w:r>
      <w:proofErr w:type="spellEnd"/>
      <w:r w:rsidRPr="00697F66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proofErr w:type="spellStart"/>
      <w:r w:rsidRPr="00697F66">
        <w:rPr>
          <w:rFonts w:asciiTheme="minorHAnsi" w:hAnsiTheme="minorHAnsi" w:cstheme="minorHAnsi"/>
          <w:sz w:val="22"/>
          <w:szCs w:val="22"/>
          <w:lang w:val="pt-BR"/>
        </w:rPr>
        <w:t>Pediatric</w:t>
      </w:r>
      <w:proofErr w:type="spellEnd"/>
      <w:r w:rsidRPr="00697F66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 w:rsidRPr="00697F66">
        <w:rPr>
          <w:rFonts w:asciiTheme="minorHAnsi" w:hAnsiTheme="minorHAnsi" w:cstheme="minorHAnsi"/>
          <w:sz w:val="22"/>
          <w:szCs w:val="22"/>
          <w:lang w:val="pt-BR"/>
        </w:rPr>
        <w:t>Director</w:t>
      </w:r>
      <w:proofErr w:type="spellEnd"/>
      <w:r w:rsidRPr="00697F66">
        <w:rPr>
          <w:rFonts w:asciiTheme="minorHAnsi" w:hAnsiTheme="minorHAnsi" w:cstheme="minorHAnsi"/>
          <w:sz w:val="22"/>
          <w:szCs w:val="22"/>
          <w:lang w:val="pt-BR"/>
        </w:rPr>
        <w:t xml:space="preserve"> na </w:t>
      </w:r>
      <w:proofErr w:type="spellStart"/>
      <w:r w:rsidRPr="00697F66">
        <w:rPr>
          <w:rFonts w:asciiTheme="minorHAnsi" w:hAnsiTheme="minorHAnsi" w:cstheme="minorHAnsi"/>
          <w:sz w:val="22"/>
          <w:szCs w:val="22"/>
          <w:lang w:val="pt-BR"/>
        </w:rPr>
        <w:t>Arla</w:t>
      </w:r>
      <w:proofErr w:type="spellEnd"/>
      <w:r w:rsidRPr="00697F66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 w:rsidRPr="00697F66">
        <w:rPr>
          <w:rFonts w:asciiTheme="minorHAnsi" w:hAnsiTheme="minorHAnsi" w:cstheme="minorHAnsi"/>
          <w:sz w:val="22"/>
          <w:szCs w:val="22"/>
          <w:lang w:val="pt-BR"/>
        </w:rPr>
        <w:t>Foods</w:t>
      </w:r>
      <w:proofErr w:type="spellEnd"/>
      <w:r w:rsidRPr="00697F66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 w:rsidRPr="00697F66">
        <w:rPr>
          <w:rFonts w:asciiTheme="minorHAnsi" w:hAnsiTheme="minorHAnsi" w:cstheme="minorHAnsi"/>
          <w:sz w:val="22"/>
          <w:szCs w:val="22"/>
          <w:lang w:val="pt-BR"/>
        </w:rPr>
        <w:t>Ingredients</w:t>
      </w:r>
      <w:proofErr w:type="spellEnd"/>
      <w:r w:rsidRPr="00697F66">
        <w:rPr>
          <w:rFonts w:asciiTheme="minorHAnsi" w:hAnsiTheme="minorHAnsi" w:cstheme="minorHAnsi"/>
          <w:sz w:val="22"/>
          <w:szCs w:val="22"/>
          <w:lang w:val="pt-BR"/>
        </w:rPr>
        <w:t xml:space="preserve"> disse: “Estamos felizes com esta decisão, um passo significativo para a obtenção da aprovação como Novo Alimento. É um forte sinal da confiança neste novo ingrediente para fórmulas lácteas infantis e traz novas oportunidades para os fabricantes destes produtos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. </w:t>
      </w:r>
      <w:r w:rsidRPr="00697F66">
        <w:rPr>
          <w:rFonts w:asciiTheme="minorHAnsi" w:hAnsiTheme="minorHAnsi" w:cstheme="minorHAnsi"/>
          <w:sz w:val="22"/>
          <w:szCs w:val="22"/>
          <w:lang w:val="pt-BR"/>
        </w:rPr>
        <w:t xml:space="preserve">Este é o resultado de mais de cinco anos de trabalho árduo de nosso departamento de P&amp;D e de nossas equipes de Ciência de Nutrição Infantil e regulatória. </w:t>
      </w:r>
      <w:proofErr w:type="spellStart"/>
      <w:r w:rsidRPr="00697F66">
        <w:rPr>
          <w:rFonts w:asciiTheme="minorHAnsi" w:hAnsiTheme="minorHAnsi" w:cstheme="minorHAnsi"/>
          <w:sz w:val="22"/>
          <w:szCs w:val="22"/>
          <w:lang w:val="pt-BR"/>
        </w:rPr>
        <w:t>Lacprodan</w:t>
      </w:r>
      <w:proofErr w:type="spellEnd"/>
      <w:r w:rsidRPr="00697F66">
        <w:rPr>
          <w:rFonts w:asciiTheme="minorHAnsi" w:hAnsiTheme="minorHAnsi" w:cstheme="minorHAnsi"/>
          <w:sz w:val="22"/>
          <w:szCs w:val="22"/>
          <w:lang w:val="pt-BR"/>
        </w:rPr>
        <w:t>® OPN-10 é uma adição fantástica ao nosso portfólio de nutrição infantil e dá continuidade à nossa história de estar à frente no desenvolvimento de novos produtos neste setor”.</w:t>
      </w:r>
    </w:p>
    <w:p w14:paraId="0914C860" w14:textId="77777777" w:rsidR="0055741C" w:rsidRPr="00697F66" w:rsidRDefault="0055741C" w:rsidP="0055741C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7D57AFF6" w14:textId="77777777" w:rsidR="0055741C" w:rsidRPr="00697F66" w:rsidRDefault="0055741C" w:rsidP="0055741C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697F66">
        <w:rPr>
          <w:rFonts w:asciiTheme="minorHAnsi" w:hAnsiTheme="minorHAnsi" w:cstheme="minorHAnsi"/>
          <w:sz w:val="22"/>
          <w:szCs w:val="22"/>
          <w:lang w:val="pt-BR"/>
        </w:rPr>
        <w:t xml:space="preserve">Com o </w:t>
      </w:r>
      <w:proofErr w:type="spellStart"/>
      <w:r w:rsidRPr="00697F66">
        <w:rPr>
          <w:rFonts w:asciiTheme="minorHAnsi" w:hAnsiTheme="minorHAnsi" w:cstheme="minorHAnsi"/>
          <w:sz w:val="22"/>
          <w:szCs w:val="22"/>
          <w:lang w:val="pt-BR"/>
        </w:rPr>
        <w:t>Lacprodan</w:t>
      </w:r>
      <w:proofErr w:type="spellEnd"/>
      <w:r w:rsidRPr="00697F66">
        <w:rPr>
          <w:rFonts w:asciiTheme="minorHAnsi" w:hAnsiTheme="minorHAnsi" w:cstheme="minorHAnsi"/>
          <w:sz w:val="22"/>
          <w:szCs w:val="22"/>
          <w:lang w:val="pt-BR"/>
        </w:rPr>
        <w:t xml:space="preserve">® OPN-10, a </w:t>
      </w:r>
      <w:proofErr w:type="spellStart"/>
      <w:r w:rsidRPr="00697F66">
        <w:rPr>
          <w:rFonts w:asciiTheme="minorHAnsi" w:hAnsiTheme="minorHAnsi" w:cstheme="minorHAnsi"/>
          <w:sz w:val="22"/>
          <w:szCs w:val="22"/>
          <w:lang w:val="pt-BR"/>
        </w:rPr>
        <w:t>Arla</w:t>
      </w:r>
      <w:proofErr w:type="spellEnd"/>
      <w:r w:rsidRPr="00697F66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 w:rsidRPr="00697F66">
        <w:rPr>
          <w:rFonts w:asciiTheme="minorHAnsi" w:hAnsiTheme="minorHAnsi" w:cstheme="minorHAnsi"/>
          <w:sz w:val="22"/>
          <w:szCs w:val="22"/>
          <w:lang w:val="pt-BR"/>
        </w:rPr>
        <w:t>Foods</w:t>
      </w:r>
      <w:proofErr w:type="spellEnd"/>
      <w:r w:rsidRPr="00697F66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 w:rsidRPr="00697F66">
        <w:rPr>
          <w:rFonts w:asciiTheme="minorHAnsi" w:hAnsiTheme="minorHAnsi" w:cstheme="minorHAnsi"/>
          <w:sz w:val="22"/>
          <w:szCs w:val="22"/>
          <w:lang w:val="pt-BR"/>
        </w:rPr>
        <w:t>Ingredients</w:t>
      </w:r>
      <w:proofErr w:type="spellEnd"/>
      <w:r w:rsidRPr="00697F66">
        <w:rPr>
          <w:rFonts w:asciiTheme="minorHAnsi" w:hAnsiTheme="minorHAnsi" w:cstheme="minorHAnsi"/>
          <w:sz w:val="22"/>
          <w:szCs w:val="22"/>
          <w:lang w:val="pt-BR"/>
        </w:rPr>
        <w:t xml:space="preserve"> agora pode auxiliar os fabricantes de fórmulas infantis no desenvolvimento de produtos que contêm </w:t>
      </w:r>
      <w:proofErr w:type="spellStart"/>
      <w:r w:rsidRPr="00697F66">
        <w:rPr>
          <w:rFonts w:asciiTheme="minorHAnsi" w:hAnsiTheme="minorHAnsi" w:cstheme="minorHAnsi"/>
          <w:sz w:val="22"/>
          <w:szCs w:val="22"/>
          <w:lang w:val="pt-BR"/>
        </w:rPr>
        <w:t>osteopontina</w:t>
      </w:r>
      <w:proofErr w:type="spellEnd"/>
      <w:r w:rsidRPr="00697F66">
        <w:rPr>
          <w:rFonts w:asciiTheme="minorHAnsi" w:hAnsiTheme="minorHAnsi" w:cstheme="minorHAnsi"/>
          <w:sz w:val="22"/>
          <w:szCs w:val="22"/>
          <w:lang w:val="pt-BR"/>
        </w:rPr>
        <w:t xml:space="preserve"> em sua forma mais pura até agora. A </w:t>
      </w:r>
      <w:proofErr w:type="spellStart"/>
      <w:r w:rsidRPr="00697F66">
        <w:rPr>
          <w:rFonts w:asciiTheme="minorHAnsi" w:hAnsiTheme="minorHAnsi" w:cstheme="minorHAnsi"/>
          <w:sz w:val="22"/>
          <w:szCs w:val="22"/>
          <w:lang w:val="pt-BR"/>
        </w:rPr>
        <w:t>Arla</w:t>
      </w:r>
      <w:proofErr w:type="spellEnd"/>
      <w:r w:rsidRPr="00697F66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 w:rsidRPr="00697F66">
        <w:rPr>
          <w:rFonts w:asciiTheme="minorHAnsi" w:hAnsiTheme="minorHAnsi" w:cstheme="minorHAnsi"/>
          <w:sz w:val="22"/>
          <w:szCs w:val="22"/>
          <w:lang w:val="pt-BR"/>
        </w:rPr>
        <w:t>Foods</w:t>
      </w:r>
      <w:proofErr w:type="spellEnd"/>
      <w:r w:rsidRPr="00697F66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proofErr w:type="spellStart"/>
      <w:r w:rsidRPr="00697F66">
        <w:rPr>
          <w:rFonts w:asciiTheme="minorHAnsi" w:hAnsiTheme="minorHAnsi" w:cstheme="minorHAnsi"/>
          <w:sz w:val="22"/>
          <w:szCs w:val="22"/>
          <w:lang w:val="pt-BR"/>
        </w:rPr>
        <w:t>Ingredients</w:t>
      </w:r>
      <w:proofErr w:type="spellEnd"/>
      <w:r w:rsidRPr="00697F66">
        <w:rPr>
          <w:rFonts w:asciiTheme="minorHAnsi" w:hAnsiTheme="minorHAnsi" w:cstheme="minorHAnsi"/>
          <w:sz w:val="22"/>
          <w:szCs w:val="22"/>
          <w:lang w:val="pt-BR"/>
        </w:rPr>
        <w:t xml:space="preserve"> possui diversas patentes para a produção e aplicação de </w:t>
      </w:r>
      <w:proofErr w:type="spellStart"/>
      <w:r w:rsidRPr="00697F66">
        <w:rPr>
          <w:rFonts w:asciiTheme="minorHAnsi" w:hAnsiTheme="minorHAnsi" w:cstheme="minorHAnsi"/>
          <w:sz w:val="22"/>
          <w:szCs w:val="22"/>
          <w:lang w:val="pt-BR"/>
        </w:rPr>
        <w:t>osteopontina</w:t>
      </w:r>
      <w:proofErr w:type="spellEnd"/>
      <w:r w:rsidRPr="00697F66">
        <w:rPr>
          <w:rFonts w:asciiTheme="minorHAnsi" w:hAnsiTheme="minorHAnsi" w:cstheme="minorHAnsi"/>
          <w:sz w:val="22"/>
          <w:szCs w:val="22"/>
          <w:lang w:val="pt-BR"/>
        </w:rPr>
        <w:t xml:space="preserve">. </w:t>
      </w:r>
    </w:p>
    <w:p w14:paraId="28066D33" w14:textId="77777777" w:rsidR="0055741C" w:rsidRPr="00697F66" w:rsidRDefault="0055741C" w:rsidP="0055741C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199808AF" w14:textId="77777777" w:rsidR="0055741C" w:rsidRPr="00BE326A" w:rsidRDefault="0055741C" w:rsidP="0055741C">
      <w:pPr>
        <w:rPr>
          <w:rFonts w:ascii="Calibri" w:eastAsia="Calibri" w:hAnsi="Calibri" w:cs="Calibri"/>
          <w:b/>
          <w:bCs/>
          <w:sz w:val="22"/>
          <w:szCs w:val="22"/>
          <w:bdr w:val="nil"/>
          <w:lang w:val="pt-BR"/>
        </w:rPr>
      </w:pPr>
      <w:r w:rsidRPr="00BE326A">
        <w:rPr>
          <w:rFonts w:ascii="Calibri" w:eastAsia="Calibri" w:hAnsi="Calibri" w:cs="Calibri"/>
          <w:b/>
          <w:bCs/>
          <w:sz w:val="22"/>
          <w:szCs w:val="22"/>
          <w:bdr w:val="nil"/>
          <w:lang w:val="pt-BR"/>
        </w:rPr>
        <w:t>Autorização de Novo Alimento</w:t>
      </w:r>
    </w:p>
    <w:p w14:paraId="7891DC2A" w14:textId="77777777" w:rsidR="0055741C" w:rsidRPr="00BE326A" w:rsidRDefault="0055741C" w:rsidP="0055741C">
      <w:pPr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</w:p>
    <w:p w14:paraId="0EB8391D" w14:textId="77777777" w:rsidR="0055741C" w:rsidRPr="009430C9" w:rsidRDefault="0055741C" w:rsidP="0055741C">
      <w:pPr>
        <w:rPr>
          <w:rFonts w:ascii="Calibri" w:eastAsia="Calibri" w:hAnsi="Calibri" w:cs="Calibri"/>
          <w:sz w:val="22"/>
          <w:szCs w:val="22"/>
          <w:bdr w:val="nil"/>
          <w:lang w:val="pt-BR"/>
        </w:rPr>
      </w:pPr>
      <w:r w:rsidRPr="009430C9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A Comissão Europeia define Novo Alimento como aquele que não foi consumido de forma significativa por humanos na UE até 15 de maio de 1997, quando o primeiro regulamento sobre Novos Alimentos entrou em vigor. </w:t>
      </w:r>
    </w:p>
    <w:p w14:paraId="4C73B8C5" w14:textId="77777777" w:rsidR="0055741C" w:rsidRPr="009430C9" w:rsidRDefault="0055741C" w:rsidP="0055741C">
      <w:pPr>
        <w:rPr>
          <w:rFonts w:ascii="Calibri" w:eastAsia="Calibri" w:hAnsi="Calibri" w:cs="Calibri"/>
          <w:sz w:val="22"/>
          <w:szCs w:val="22"/>
          <w:bdr w:val="nil"/>
          <w:lang w:val="pt-BR"/>
        </w:rPr>
      </w:pPr>
    </w:p>
    <w:p w14:paraId="0E842FFE" w14:textId="77777777" w:rsidR="0055741C" w:rsidRDefault="0055741C" w:rsidP="0055741C">
      <w:pPr>
        <w:rPr>
          <w:rFonts w:ascii="Calibri" w:eastAsia="Calibri" w:hAnsi="Calibri" w:cs="Calibri"/>
          <w:sz w:val="22"/>
          <w:szCs w:val="22"/>
          <w:bdr w:val="nil"/>
          <w:lang w:val="pt-BR"/>
        </w:rPr>
      </w:pPr>
      <w:r w:rsidRPr="009430C9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Ela pode ser aplicada a alimentos recém-desenvolvidos, inovadores, produzidos através do uso de novas tecnologias e processos de produção, bem como alimentos que são ou foram consumidos tradicionalmente fora da </w:t>
      </w:r>
      <w:r>
        <w:rPr>
          <w:rFonts w:ascii="Calibri" w:eastAsia="Calibri" w:hAnsi="Calibri" w:cs="Calibri"/>
          <w:sz w:val="22"/>
          <w:szCs w:val="22"/>
          <w:bdr w:val="nil"/>
          <w:lang w:val="pt-BR"/>
        </w:rPr>
        <w:t>UE.</w:t>
      </w:r>
      <w:r w:rsidRPr="009430C9">
        <w:rPr>
          <w:rFonts w:ascii="Calibri" w:eastAsia="Calibri" w:hAnsi="Calibri" w:cs="Calibri"/>
          <w:sz w:val="22"/>
          <w:szCs w:val="22"/>
          <w:bdr w:val="nil"/>
          <w:lang w:val="pt-BR"/>
        </w:rPr>
        <w:t xml:space="preserve"> </w:t>
      </w:r>
    </w:p>
    <w:p w14:paraId="0031CF43" w14:textId="77777777" w:rsidR="0055741C" w:rsidRPr="0055741C" w:rsidRDefault="0055741C" w:rsidP="0055741C">
      <w:pPr>
        <w:rPr>
          <w:rFonts w:ascii="Calibri" w:eastAsia="Calibri" w:hAnsi="Calibri" w:cs="Calibri"/>
          <w:sz w:val="22"/>
          <w:szCs w:val="22"/>
          <w:bdr w:val="nil"/>
          <w:lang w:val="pt-BR"/>
        </w:rPr>
      </w:pPr>
    </w:p>
    <w:p w14:paraId="11E8E25C" w14:textId="77777777" w:rsidR="0055741C" w:rsidRPr="0055741C" w:rsidRDefault="0055741C" w:rsidP="0055741C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55741C">
        <w:rPr>
          <w:rFonts w:asciiTheme="minorHAnsi" w:hAnsiTheme="minorHAnsi" w:cstheme="minorHAnsi"/>
          <w:sz w:val="22"/>
          <w:szCs w:val="22"/>
          <w:lang w:val="pt-BR"/>
        </w:rPr>
        <w:t xml:space="preserve">Veja o parecer da Autoridade Europeia: </w:t>
      </w:r>
    </w:p>
    <w:p w14:paraId="2E408C8F" w14:textId="77777777" w:rsidR="0055741C" w:rsidRDefault="0055741C" w:rsidP="0055741C">
      <w:pPr>
        <w:rPr>
          <w:rFonts w:asciiTheme="minorHAnsi" w:hAnsiTheme="minorHAnsi" w:cstheme="minorHAnsi"/>
          <w:sz w:val="22"/>
          <w:szCs w:val="22"/>
          <w:lang w:val="pt-BR"/>
        </w:rPr>
      </w:pPr>
      <w:hyperlink r:id="rId12" w:history="1">
        <w:r w:rsidRPr="00502ADA">
          <w:rPr>
            <w:rStyle w:val="Hyperlink"/>
            <w:rFonts w:asciiTheme="minorHAnsi" w:hAnsiTheme="minorHAnsi" w:cstheme="minorHAnsi"/>
            <w:sz w:val="22"/>
            <w:szCs w:val="22"/>
            <w:lang w:val="pt-BR"/>
          </w:rPr>
          <w:t>https://efsa.onlinelibrary.wiley.com/doi/full/10.2903/j.efsa.2022.7137</w:t>
        </w:r>
      </w:hyperlink>
    </w:p>
    <w:p w14:paraId="7D5D2770" w14:textId="77777777" w:rsidR="0055741C" w:rsidRPr="009430C9" w:rsidRDefault="0055741C" w:rsidP="0055741C">
      <w:pPr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79BEEFC4" w14:textId="77777777" w:rsidR="0055741C" w:rsidRPr="00B22BEC" w:rsidRDefault="0055741C" w:rsidP="0055741C">
      <w:pPr>
        <w:rPr>
          <w:rFonts w:ascii="Calibri" w:eastAsia="Calibri" w:hAnsi="Calibri" w:cs="Calibri"/>
          <w:b/>
          <w:bCs/>
          <w:sz w:val="22"/>
          <w:szCs w:val="22"/>
          <w:bdr w:val="nil"/>
          <w:lang w:val="pt-BR"/>
        </w:rPr>
      </w:pPr>
      <w:r w:rsidRPr="00B22BEC">
        <w:rPr>
          <w:rFonts w:ascii="Calibri" w:eastAsia="Calibri" w:hAnsi="Calibri" w:cs="Calibri"/>
          <w:b/>
          <w:bCs/>
          <w:sz w:val="22"/>
          <w:szCs w:val="22"/>
          <w:bdr w:val="nil"/>
          <w:lang w:val="pt-BR"/>
        </w:rPr>
        <w:t>Para mais informações, entre em contato:</w:t>
      </w:r>
    </w:p>
    <w:p w14:paraId="2D012A9D" w14:textId="77777777" w:rsidR="0055741C" w:rsidRPr="007E3F87" w:rsidRDefault="0055741C" w:rsidP="0055741C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7E3F87">
        <w:rPr>
          <w:rFonts w:ascii="Calibri" w:eastAsia="Calibri" w:hAnsi="Calibri" w:cs="Calibri"/>
          <w:sz w:val="22"/>
          <w:szCs w:val="22"/>
          <w:bdr w:val="nil"/>
          <w:lang w:val="en-GB"/>
        </w:rPr>
        <w:t>Sonya Hook, Ingredient Communications</w:t>
      </w:r>
    </w:p>
    <w:p w14:paraId="20CC9EFB" w14:textId="77777777" w:rsidR="0055741C" w:rsidRPr="007E3F87" w:rsidRDefault="0055741C" w:rsidP="0055741C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7E3F87">
        <w:rPr>
          <w:rFonts w:ascii="Calibri" w:eastAsia="Calibri" w:hAnsi="Calibri" w:cs="Calibri"/>
          <w:sz w:val="22"/>
          <w:szCs w:val="22"/>
          <w:bdr w:val="nil"/>
          <w:lang w:val="en-GB"/>
        </w:rPr>
        <w:t xml:space="preserve">Tel.: +44 (0)7498 539765| Email: </w:t>
      </w:r>
      <w:hyperlink r:id="rId13" w:history="1">
        <w:r w:rsidRPr="007E3F87">
          <w:rPr>
            <w:rFonts w:ascii="Calibri" w:eastAsia="Calibri" w:hAnsi="Calibri" w:cs="Calibri"/>
            <w:color w:val="0000FF"/>
            <w:sz w:val="22"/>
            <w:szCs w:val="22"/>
            <w:u w:val="single"/>
            <w:bdr w:val="nil"/>
            <w:lang w:val="en-GB"/>
          </w:rPr>
          <w:t>Sonya@ingredientcommunications.com</w:t>
        </w:r>
      </w:hyperlink>
    </w:p>
    <w:p w14:paraId="64FBC3C5" w14:textId="77777777" w:rsidR="0055741C" w:rsidRPr="007E3F87" w:rsidRDefault="0055741C" w:rsidP="0055741C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29924C70" w14:textId="77777777" w:rsidR="0055741C" w:rsidRPr="00B22BEC" w:rsidRDefault="0055741C" w:rsidP="0055741C">
      <w:pPr>
        <w:spacing w:after="160"/>
        <w:rPr>
          <w:rFonts w:ascii="Calibri" w:eastAsia="DengXian" w:hAnsi="Calibri" w:cs="Calibri"/>
          <w:sz w:val="22"/>
          <w:szCs w:val="22"/>
          <w:lang w:val="pt-BR" w:eastAsia="zh-CN"/>
        </w:rPr>
      </w:pPr>
      <w:r w:rsidRPr="00B22BEC">
        <w:rPr>
          <w:rFonts w:ascii="Calibri" w:eastAsia="DengXian" w:hAnsi="Calibri" w:cs="Calibri"/>
          <w:b/>
          <w:bCs/>
          <w:sz w:val="22"/>
          <w:szCs w:val="22"/>
          <w:lang w:val="pt-BR" w:eastAsia="zh-CN"/>
        </w:rPr>
        <w:t xml:space="preserve">Sobre a </w:t>
      </w:r>
      <w:proofErr w:type="spellStart"/>
      <w:r w:rsidRPr="00B22BEC">
        <w:rPr>
          <w:rFonts w:ascii="Calibri" w:eastAsia="DengXian" w:hAnsi="Calibri" w:cs="Calibri"/>
          <w:b/>
          <w:bCs/>
          <w:sz w:val="22"/>
          <w:szCs w:val="22"/>
          <w:lang w:val="pt-BR" w:eastAsia="zh-CN"/>
        </w:rPr>
        <w:t>Arla</w:t>
      </w:r>
      <w:proofErr w:type="spellEnd"/>
      <w:r w:rsidRPr="00B22BEC">
        <w:rPr>
          <w:rFonts w:ascii="Calibri" w:eastAsia="DengXian" w:hAnsi="Calibri" w:cs="Calibri"/>
          <w:b/>
          <w:bCs/>
          <w:sz w:val="22"/>
          <w:szCs w:val="22"/>
          <w:lang w:val="pt-BR" w:eastAsia="zh-CN"/>
        </w:rPr>
        <w:t xml:space="preserve"> </w:t>
      </w:r>
      <w:proofErr w:type="spellStart"/>
      <w:r w:rsidRPr="00B22BEC">
        <w:rPr>
          <w:rFonts w:ascii="Calibri" w:eastAsia="DengXian" w:hAnsi="Calibri" w:cs="Calibri"/>
          <w:b/>
          <w:bCs/>
          <w:sz w:val="22"/>
          <w:szCs w:val="22"/>
          <w:lang w:val="pt-BR" w:eastAsia="zh-CN"/>
        </w:rPr>
        <w:t>Foods</w:t>
      </w:r>
      <w:proofErr w:type="spellEnd"/>
      <w:r w:rsidRPr="00B22BEC">
        <w:rPr>
          <w:rFonts w:ascii="Calibri" w:eastAsia="DengXian" w:hAnsi="Calibri" w:cs="Calibri"/>
          <w:b/>
          <w:bCs/>
          <w:sz w:val="22"/>
          <w:szCs w:val="22"/>
          <w:lang w:val="pt-BR" w:eastAsia="zh-CN"/>
        </w:rPr>
        <w:t xml:space="preserve"> </w:t>
      </w:r>
      <w:proofErr w:type="spellStart"/>
      <w:r w:rsidRPr="00B22BEC">
        <w:rPr>
          <w:rFonts w:ascii="Calibri" w:eastAsia="DengXian" w:hAnsi="Calibri" w:cs="Calibri"/>
          <w:b/>
          <w:bCs/>
          <w:sz w:val="22"/>
          <w:szCs w:val="22"/>
          <w:lang w:val="pt-BR" w:eastAsia="zh-CN"/>
        </w:rPr>
        <w:t>Ingredients</w:t>
      </w:r>
      <w:proofErr w:type="spellEnd"/>
      <w:r w:rsidRPr="00B22BEC">
        <w:rPr>
          <w:rFonts w:ascii="Calibri" w:eastAsia="DengXian" w:hAnsi="Calibri" w:cs="Calibri"/>
          <w:b/>
          <w:bCs/>
          <w:sz w:val="22"/>
          <w:szCs w:val="22"/>
          <w:lang w:val="pt-BR" w:eastAsia="zh-CN"/>
        </w:rPr>
        <w:br/>
      </w:r>
      <w:r w:rsidRPr="00B22BEC">
        <w:rPr>
          <w:rFonts w:ascii="Calibri" w:eastAsia="DengXian" w:hAnsi="Calibri" w:cs="Calibri"/>
          <w:sz w:val="22"/>
          <w:szCs w:val="22"/>
          <w:lang w:val="pt-BR" w:eastAsia="zh-CN"/>
        </w:rPr>
        <w:t xml:space="preserve">A </w:t>
      </w:r>
      <w:proofErr w:type="spellStart"/>
      <w:r w:rsidRPr="00B22BEC">
        <w:rPr>
          <w:rFonts w:ascii="Calibri" w:eastAsia="DengXian" w:hAnsi="Calibri" w:cs="Calibri"/>
          <w:sz w:val="22"/>
          <w:szCs w:val="22"/>
          <w:lang w:val="pt-BR" w:eastAsia="zh-CN"/>
        </w:rPr>
        <w:t>Arla</w:t>
      </w:r>
      <w:proofErr w:type="spellEnd"/>
      <w:r w:rsidRPr="00B22BEC">
        <w:rPr>
          <w:rFonts w:ascii="Calibri" w:eastAsia="DengXian" w:hAnsi="Calibri" w:cs="Calibri"/>
          <w:sz w:val="22"/>
          <w:szCs w:val="22"/>
          <w:lang w:val="pt-BR" w:eastAsia="zh-CN"/>
        </w:rPr>
        <w:t xml:space="preserve"> </w:t>
      </w:r>
      <w:proofErr w:type="spellStart"/>
      <w:r w:rsidRPr="00B22BEC">
        <w:rPr>
          <w:rFonts w:ascii="Calibri" w:eastAsia="DengXian" w:hAnsi="Calibri" w:cs="Calibri"/>
          <w:sz w:val="22"/>
          <w:szCs w:val="22"/>
          <w:lang w:val="pt-BR" w:eastAsia="zh-CN"/>
        </w:rPr>
        <w:t>Foods</w:t>
      </w:r>
      <w:proofErr w:type="spellEnd"/>
      <w:r w:rsidRPr="00B22BEC">
        <w:rPr>
          <w:rFonts w:ascii="Calibri" w:eastAsia="DengXian" w:hAnsi="Calibri" w:cs="Calibri"/>
          <w:sz w:val="22"/>
          <w:szCs w:val="22"/>
          <w:lang w:val="pt-BR" w:eastAsia="zh-CN"/>
        </w:rPr>
        <w:t xml:space="preserve"> </w:t>
      </w:r>
      <w:proofErr w:type="spellStart"/>
      <w:r w:rsidRPr="00B22BEC">
        <w:rPr>
          <w:rFonts w:ascii="Calibri" w:eastAsia="DengXian" w:hAnsi="Calibri" w:cs="Calibri"/>
          <w:sz w:val="22"/>
          <w:szCs w:val="22"/>
          <w:lang w:val="pt-BR" w:eastAsia="zh-CN"/>
        </w:rPr>
        <w:t>Ingredients</w:t>
      </w:r>
      <w:proofErr w:type="spellEnd"/>
      <w:r w:rsidRPr="00B22BEC">
        <w:rPr>
          <w:rFonts w:ascii="Calibri" w:eastAsia="DengXian" w:hAnsi="Calibri" w:cs="Calibri"/>
          <w:sz w:val="22"/>
          <w:szCs w:val="22"/>
          <w:lang w:val="pt-BR" w:eastAsia="zh-CN"/>
        </w:rPr>
        <w:t xml:space="preserve"> é a líder global em soluções de soro de leite com valor agregado. Descobrimos e fornecemos ingredientes derivados do soro do leite, oferecendo apoio à indústria alimentícia no desenvolvimento e processamento eficiente de alimentos mais naturais, funcionais e nutritivos. Nós trabalhamos em mercados globais em nutrição infantil, clínica, esportiva, alimentos saudáveis e outros alimentos e bebidas.</w:t>
      </w:r>
    </w:p>
    <w:p w14:paraId="6C8B1F6E" w14:textId="77777777" w:rsidR="0055741C" w:rsidRPr="00B22BEC" w:rsidRDefault="0055741C" w:rsidP="0055741C">
      <w:pPr>
        <w:spacing w:after="160"/>
        <w:rPr>
          <w:rFonts w:ascii="Calibri" w:eastAsia="DengXian" w:hAnsi="Calibri" w:cs="Calibri"/>
          <w:sz w:val="22"/>
          <w:szCs w:val="22"/>
          <w:lang w:val="pt-BR" w:eastAsia="zh-CN"/>
        </w:rPr>
      </w:pPr>
      <w:r w:rsidRPr="00B22BEC">
        <w:rPr>
          <w:rFonts w:ascii="Calibri" w:eastAsia="DengXian" w:hAnsi="Calibri" w:cs="Calibri"/>
          <w:sz w:val="22"/>
          <w:szCs w:val="22"/>
          <w:lang w:val="pt-BR" w:eastAsia="zh-CN"/>
        </w:rPr>
        <w:t>Cinco razões para nos escolher:</w:t>
      </w:r>
    </w:p>
    <w:p w14:paraId="3041A863" w14:textId="77777777" w:rsidR="0055741C" w:rsidRPr="00B22BEC" w:rsidRDefault="0055741C" w:rsidP="0055741C">
      <w:pPr>
        <w:pStyle w:val="ListParagraph"/>
        <w:numPr>
          <w:ilvl w:val="0"/>
          <w:numId w:val="20"/>
        </w:numPr>
        <w:spacing w:after="160"/>
        <w:rPr>
          <w:rFonts w:ascii="Calibri" w:eastAsia="DengXian" w:hAnsi="Calibri" w:cs="Calibri"/>
          <w:bCs/>
          <w:sz w:val="22"/>
          <w:szCs w:val="22"/>
          <w:lang w:val="pt-BR" w:eastAsia="zh-CN"/>
        </w:rPr>
      </w:pPr>
      <w:r w:rsidRPr="00B22BEC">
        <w:rPr>
          <w:rFonts w:ascii="Calibri" w:eastAsia="DengXian" w:hAnsi="Calibri" w:cs="Calibri"/>
          <w:bCs/>
          <w:sz w:val="22"/>
          <w:szCs w:val="22"/>
          <w:lang w:val="pt-BR" w:eastAsia="zh-CN"/>
        </w:rPr>
        <w:t>Temos P&amp;D em nosso DNA</w:t>
      </w:r>
    </w:p>
    <w:p w14:paraId="61E5A751" w14:textId="77777777" w:rsidR="0055741C" w:rsidRPr="00B22BEC" w:rsidRDefault="0055741C" w:rsidP="0055741C">
      <w:pPr>
        <w:pStyle w:val="ListParagraph"/>
        <w:numPr>
          <w:ilvl w:val="0"/>
          <w:numId w:val="20"/>
        </w:numPr>
        <w:spacing w:after="160"/>
        <w:rPr>
          <w:rFonts w:ascii="Calibri" w:eastAsia="DengXian" w:hAnsi="Calibri" w:cs="Calibri"/>
          <w:bCs/>
          <w:sz w:val="22"/>
          <w:szCs w:val="22"/>
          <w:lang w:val="pt-BR" w:eastAsia="zh-CN"/>
        </w:rPr>
      </w:pPr>
      <w:r w:rsidRPr="00B22BEC">
        <w:rPr>
          <w:rFonts w:ascii="Calibri" w:eastAsia="DengXian" w:hAnsi="Calibri" w:cs="Calibri"/>
          <w:bCs/>
          <w:sz w:val="22"/>
          <w:szCs w:val="22"/>
          <w:lang w:val="pt-BR" w:eastAsia="zh-CN"/>
        </w:rPr>
        <w:t>Oferecemos qualidade superior</w:t>
      </w:r>
    </w:p>
    <w:p w14:paraId="4250C7F6" w14:textId="77777777" w:rsidR="0055741C" w:rsidRPr="00B22BEC" w:rsidRDefault="0055741C" w:rsidP="0055741C">
      <w:pPr>
        <w:pStyle w:val="ListParagraph"/>
        <w:numPr>
          <w:ilvl w:val="0"/>
          <w:numId w:val="20"/>
        </w:numPr>
        <w:spacing w:after="160"/>
        <w:rPr>
          <w:rFonts w:ascii="Calibri" w:eastAsia="DengXian" w:hAnsi="Calibri" w:cs="Calibri"/>
          <w:bCs/>
          <w:sz w:val="22"/>
          <w:szCs w:val="22"/>
          <w:lang w:val="pt-BR" w:eastAsia="zh-CN"/>
        </w:rPr>
      </w:pPr>
      <w:r w:rsidRPr="00B22BEC">
        <w:rPr>
          <w:rFonts w:ascii="Calibri" w:eastAsia="DengXian" w:hAnsi="Calibri" w:cs="Calibri"/>
          <w:bCs/>
          <w:sz w:val="22"/>
          <w:szCs w:val="22"/>
          <w:lang w:val="pt-BR" w:eastAsia="zh-CN"/>
        </w:rPr>
        <w:t>Somos seu parceiro de negócios de confiança</w:t>
      </w:r>
    </w:p>
    <w:p w14:paraId="3013F3AC" w14:textId="77777777" w:rsidR="0055741C" w:rsidRPr="00B22BEC" w:rsidRDefault="0055741C" w:rsidP="0055741C">
      <w:pPr>
        <w:pStyle w:val="ListParagraph"/>
        <w:numPr>
          <w:ilvl w:val="0"/>
          <w:numId w:val="20"/>
        </w:numPr>
        <w:spacing w:after="160"/>
        <w:rPr>
          <w:rFonts w:ascii="Calibri" w:eastAsia="DengXian" w:hAnsi="Calibri" w:cs="Calibri"/>
          <w:bCs/>
          <w:sz w:val="22"/>
          <w:szCs w:val="22"/>
          <w:lang w:val="pt-BR" w:eastAsia="zh-CN"/>
        </w:rPr>
      </w:pPr>
      <w:r w:rsidRPr="00B22BEC">
        <w:rPr>
          <w:rFonts w:ascii="Calibri" w:eastAsia="DengXian" w:hAnsi="Calibri" w:cs="Calibri"/>
          <w:bCs/>
          <w:sz w:val="22"/>
          <w:szCs w:val="22"/>
          <w:lang w:val="pt-BR" w:eastAsia="zh-CN"/>
        </w:rPr>
        <w:t>Apoiamos a sustentabilidade</w:t>
      </w:r>
    </w:p>
    <w:p w14:paraId="0877D605" w14:textId="77777777" w:rsidR="0055741C" w:rsidRPr="00B22BEC" w:rsidRDefault="0055741C" w:rsidP="0055741C">
      <w:pPr>
        <w:pStyle w:val="ListParagraph"/>
        <w:numPr>
          <w:ilvl w:val="0"/>
          <w:numId w:val="20"/>
        </w:numPr>
        <w:spacing w:after="160"/>
        <w:rPr>
          <w:rFonts w:ascii="Calibri" w:eastAsia="DengXian" w:hAnsi="Calibri" w:cs="Calibri"/>
          <w:bCs/>
          <w:sz w:val="22"/>
          <w:szCs w:val="22"/>
          <w:lang w:val="pt-BR" w:eastAsia="zh-CN"/>
        </w:rPr>
      </w:pPr>
      <w:r w:rsidRPr="00B22BEC">
        <w:rPr>
          <w:rFonts w:ascii="Calibri" w:eastAsia="DengXian" w:hAnsi="Calibri" w:cs="Calibri"/>
          <w:bCs/>
          <w:sz w:val="22"/>
          <w:szCs w:val="22"/>
          <w:lang w:val="pt-BR" w:eastAsia="zh-CN"/>
        </w:rPr>
        <w:t>Garantimos segurança em suprimento</w:t>
      </w:r>
    </w:p>
    <w:p w14:paraId="785A2AB2" w14:textId="77777777" w:rsidR="0055741C" w:rsidRPr="00B22BEC" w:rsidRDefault="0055741C" w:rsidP="0055741C">
      <w:pPr>
        <w:spacing w:before="100" w:beforeAutospacing="1" w:after="100" w:afterAutospacing="1"/>
        <w:rPr>
          <w:rFonts w:ascii="Calibri" w:eastAsia="DengXian" w:hAnsi="Calibri" w:cs="Calibri"/>
          <w:sz w:val="22"/>
          <w:szCs w:val="22"/>
          <w:lang w:val="pt-BR" w:eastAsia="zh-CN"/>
        </w:rPr>
      </w:pPr>
      <w:r w:rsidRPr="00B22BEC">
        <w:rPr>
          <w:rFonts w:ascii="Calibri" w:eastAsia="DengXian" w:hAnsi="Calibri" w:cs="Calibri"/>
          <w:sz w:val="22"/>
          <w:szCs w:val="22"/>
          <w:lang w:val="pt-BR" w:eastAsia="zh-CN"/>
        </w:rPr>
        <w:t xml:space="preserve">A </w:t>
      </w:r>
      <w:proofErr w:type="spellStart"/>
      <w:r w:rsidRPr="00B22BEC">
        <w:rPr>
          <w:rFonts w:ascii="Calibri" w:eastAsia="DengXian" w:hAnsi="Calibri" w:cs="Calibri"/>
          <w:sz w:val="22"/>
          <w:szCs w:val="22"/>
          <w:lang w:val="pt-BR" w:eastAsia="zh-CN"/>
        </w:rPr>
        <w:t>Arla</w:t>
      </w:r>
      <w:proofErr w:type="spellEnd"/>
      <w:r w:rsidRPr="00B22BEC">
        <w:rPr>
          <w:rFonts w:ascii="Calibri" w:eastAsia="DengXian" w:hAnsi="Calibri" w:cs="Calibri"/>
          <w:sz w:val="22"/>
          <w:szCs w:val="22"/>
          <w:lang w:val="pt-BR" w:eastAsia="zh-CN"/>
        </w:rPr>
        <w:t xml:space="preserve"> </w:t>
      </w:r>
      <w:proofErr w:type="spellStart"/>
      <w:r w:rsidRPr="00B22BEC">
        <w:rPr>
          <w:rFonts w:ascii="Calibri" w:eastAsia="DengXian" w:hAnsi="Calibri" w:cs="Calibri"/>
          <w:sz w:val="22"/>
          <w:szCs w:val="22"/>
          <w:lang w:val="pt-BR" w:eastAsia="zh-CN"/>
        </w:rPr>
        <w:t>Foods</w:t>
      </w:r>
      <w:proofErr w:type="spellEnd"/>
      <w:r w:rsidRPr="00B22BEC">
        <w:rPr>
          <w:rFonts w:ascii="Calibri" w:eastAsia="DengXian" w:hAnsi="Calibri" w:cs="Calibri"/>
          <w:sz w:val="22"/>
          <w:szCs w:val="22"/>
          <w:lang w:val="pt-BR" w:eastAsia="zh-CN"/>
        </w:rPr>
        <w:t xml:space="preserve"> </w:t>
      </w:r>
      <w:proofErr w:type="spellStart"/>
      <w:r w:rsidRPr="00B22BEC">
        <w:rPr>
          <w:rFonts w:ascii="Calibri" w:eastAsia="DengXian" w:hAnsi="Calibri" w:cs="Calibri"/>
          <w:sz w:val="22"/>
          <w:szCs w:val="22"/>
          <w:lang w:val="pt-BR" w:eastAsia="zh-CN"/>
        </w:rPr>
        <w:t>Ingredients</w:t>
      </w:r>
      <w:proofErr w:type="spellEnd"/>
      <w:r w:rsidRPr="00B22BEC">
        <w:rPr>
          <w:rFonts w:ascii="Calibri" w:eastAsia="DengXian" w:hAnsi="Calibri" w:cs="Calibri"/>
          <w:sz w:val="22"/>
          <w:szCs w:val="22"/>
          <w:lang w:val="pt-BR" w:eastAsia="zh-CN"/>
        </w:rPr>
        <w:t xml:space="preserve"> é uma subsidiária 100% de propriedade da </w:t>
      </w:r>
      <w:proofErr w:type="spellStart"/>
      <w:r w:rsidRPr="00B22BEC">
        <w:rPr>
          <w:rFonts w:ascii="Calibri" w:eastAsia="DengXian" w:hAnsi="Calibri" w:cs="Calibri"/>
          <w:sz w:val="22"/>
          <w:szCs w:val="22"/>
          <w:lang w:val="pt-BR" w:eastAsia="zh-CN"/>
        </w:rPr>
        <w:t>Arla</w:t>
      </w:r>
      <w:proofErr w:type="spellEnd"/>
      <w:r w:rsidRPr="00B22BEC">
        <w:rPr>
          <w:rFonts w:ascii="Calibri" w:eastAsia="DengXian" w:hAnsi="Calibri" w:cs="Calibri"/>
          <w:sz w:val="22"/>
          <w:szCs w:val="22"/>
          <w:lang w:val="pt-BR" w:eastAsia="zh-CN"/>
        </w:rPr>
        <w:t xml:space="preserve"> </w:t>
      </w:r>
      <w:proofErr w:type="spellStart"/>
      <w:r w:rsidRPr="00B22BEC">
        <w:rPr>
          <w:rFonts w:ascii="Calibri" w:eastAsia="DengXian" w:hAnsi="Calibri" w:cs="Calibri"/>
          <w:sz w:val="22"/>
          <w:szCs w:val="22"/>
          <w:lang w:val="pt-BR" w:eastAsia="zh-CN"/>
        </w:rPr>
        <w:t>Foods</w:t>
      </w:r>
      <w:proofErr w:type="spellEnd"/>
      <w:r w:rsidRPr="00B22BEC">
        <w:rPr>
          <w:rFonts w:ascii="Calibri" w:eastAsia="DengXian" w:hAnsi="Calibri" w:cs="Calibri"/>
          <w:sz w:val="22"/>
          <w:szCs w:val="22"/>
          <w:lang w:val="pt-BR" w:eastAsia="zh-CN"/>
        </w:rPr>
        <w:t>. Nossa matriz está localizada na Dinamarca.</w:t>
      </w:r>
    </w:p>
    <w:p w14:paraId="3624E74D" w14:textId="77777777" w:rsidR="0055741C" w:rsidRPr="00B22BEC" w:rsidRDefault="0055741C" w:rsidP="0055741C">
      <w:pPr>
        <w:rPr>
          <w:rFonts w:ascii="Calibri" w:hAnsi="Calibri" w:cs="Calibri"/>
          <w:b/>
          <w:bCs/>
          <w:sz w:val="22"/>
          <w:szCs w:val="22"/>
          <w:lang w:val="pt-BR"/>
        </w:rPr>
      </w:pPr>
      <w:proofErr w:type="spellStart"/>
      <w:r w:rsidRPr="00B22BEC">
        <w:rPr>
          <w:rFonts w:ascii="Calibri" w:eastAsia="Calibri" w:hAnsi="Calibri" w:cs="Calibri"/>
          <w:b/>
          <w:bCs/>
          <w:sz w:val="22"/>
          <w:szCs w:val="22"/>
          <w:bdr w:val="nil"/>
          <w:lang w:val="pt-BR"/>
        </w:rPr>
        <w:t>LinkedIn</w:t>
      </w:r>
      <w:proofErr w:type="spellEnd"/>
    </w:p>
    <w:p w14:paraId="40CA3988" w14:textId="77777777" w:rsidR="0055741C" w:rsidRPr="00B22BEC" w:rsidRDefault="0055741C" w:rsidP="0055741C">
      <w:pPr>
        <w:rPr>
          <w:rFonts w:ascii="Calibri" w:hAnsi="Calibri" w:cs="Calibri"/>
          <w:bCs/>
          <w:sz w:val="22"/>
          <w:szCs w:val="22"/>
          <w:lang w:val="pt-BR"/>
        </w:rPr>
      </w:pPr>
      <w:hyperlink r:id="rId14" w:history="1">
        <w:r w:rsidRPr="00B22BEC">
          <w:rPr>
            <w:rFonts w:ascii="Calibri" w:eastAsia="Calibri" w:hAnsi="Calibri" w:cs="Calibri"/>
            <w:sz w:val="22"/>
            <w:szCs w:val="22"/>
            <w:u w:val="single"/>
            <w:bdr w:val="nil"/>
            <w:lang w:val="pt-BR"/>
          </w:rPr>
          <w:t>http://www.linkedin.com/company/arla-foods-ingredients</w:t>
        </w:r>
      </w:hyperlink>
    </w:p>
    <w:p w14:paraId="290DF7F7" w14:textId="77777777" w:rsidR="0055741C" w:rsidRPr="00B22BEC" w:rsidRDefault="0055741C" w:rsidP="0055741C">
      <w:pPr>
        <w:rPr>
          <w:rFonts w:ascii="Calibri" w:hAnsi="Calibri" w:cs="Calibri"/>
          <w:bCs/>
          <w:sz w:val="22"/>
          <w:szCs w:val="22"/>
          <w:lang w:val="pt-BR"/>
        </w:rPr>
      </w:pPr>
    </w:p>
    <w:p w14:paraId="17EE853E" w14:textId="77777777" w:rsidR="0055741C" w:rsidRPr="007E3F87" w:rsidRDefault="0055741C" w:rsidP="0055741C">
      <w:pPr>
        <w:rPr>
          <w:rFonts w:ascii="Calibri" w:hAnsi="Calibri" w:cs="Calibri"/>
          <w:b/>
          <w:bCs/>
          <w:sz w:val="22"/>
          <w:szCs w:val="22"/>
          <w:lang w:val="es-AR"/>
        </w:rPr>
      </w:pPr>
      <w:r w:rsidRPr="007E3F87">
        <w:rPr>
          <w:rFonts w:ascii="Calibri" w:eastAsia="Calibri" w:hAnsi="Calibri" w:cs="Calibri"/>
          <w:b/>
          <w:bCs/>
          <w:sz w:val="22"/>
          <w:szCs w:val="22"/>
          <w:bdr w:val="nil"/>
          <w:lang w:val="es-AR"/>
        </w:rPr>
        <w:t>LinkedIn (América Latina)</w:t>
      </w:r>
    </w:p>
    <w:p w14:paraId="347A4C14" w14:textId="77777777" w:rsidR="0055741C" w:rsidRPr="007E3F87" w:rsidRDefault="0055741C" w:rsidP="0055741C">
      <w:pPr>
        <w:rPr>
          <w:rFonts w:ascii="Calibri" w:hAnsi="Calibri" w:cs="Calibri"/>
          <w:sz w:val="22"/>
          <w:szCs w:val="22"/>
          <w:lang w:val="es-AR"/>
        </w:rPr>
      </w:pPr>
      <w:hyperlink r:id="rId15" w:history="1">
        <w:r w:rsidRPr="007E3F87">
          <w:rPr>
            <w:rFonts w:ascii="Calibri" w:eastAsia="Calibri" w:hAnsi="Calibri" w:cs="Calibri"/>
            <w:sz w:val="22"/>
            <w:szCs w:val="22"/>
            <w:u w:val="single"/>
            <w:bdr w:val="nil"/>
            <w:lang w:val="es-AR"/>
          </w:rPr>
          <w:t>https://www.linkedin.com/showcase/arla-foods-ingredients-latin-america/</w:t>
        </w:r>
      </w:hyperlink>
    </w:p>
    <w:p w14:paraId="52C569B7" w14:textId="77777777" w:rsidR="0055741C" w:rsidRPr="007E3F87" w:rsidRDefault="0055741C" w:rsidP="0055741C">
      <w:pPr>
        <w:rPr>
          <w:rFonts w:ascii="Calibri" w:hAnsi="Calibri" w:cs="Calibri"/>
          <w:sz w:val="22"/>
          <w:szCs w:val="22"/>
          <w:lang w:val="es-AR"/>
        </w:rPr>
      </w:pPr>
    </w:p>
    <w:p w14:paraId="7A757222" w14:textId="77777777" w:rsidR="0055741C" w:rsidRPr="007E3F87" w:rsidRDefault="0055741C" w:rsidP="0055741C">
      <w:pPr>
        <w:rPr>
          <w:rFonts w:ascii="Calibri" w:hAnsi="Calibri" w:cs="Calibri"/>
          <w:b/>
          <w:bCs/>
          <w:sz w:val="22"/>
          <w:szCs w:val="22"/>
          <w:lang w:val="es-AR"/>
        </w:rPr>
      </w:pPr>
      <w:r w:rsidRPr="007E3F87">
        <w:rPr>
          <w:rFonts w:ascii="Calibri" w:eastAsia="Calibri" w:hAnsi="Calibri" w:cs="Calibri"/>
          <w:b/>
          <w:bCs/>
          <w:sz w:val="22"/>
          <w:szCs w:val="22"/>
          <w:bdr w:val="nil"/>
          <w:lang w:val="es-AR"/>
        </w:rPr>
        <w:t>LinkedIn (China)</w:t>
      </w:r>
    </w:p>
    <w:p w14:paraId="06A88EB2" w14:textId="77777777" w:rsidR="0055741C" w:rsidRPr="007E3F87" w:rsidRDefault="0055741C" w:rsidP="0055741C">
      <w:pPr>
        <w:rPr>
          <w:rFonts w:asciiTheme="minorHAnsi" w:hAnsiTheme="minorHAnsi" w:cstheme="minorHAnsi"/>
          <w:sz w:val="22"/>
          <w:szCs w:val="22"/>
          <w:u w:val="single"/>
          <w:lang w:val="es-AR"/>
        </w:rPr>
      </w:pPr>
      <w:r w:rsidRPr="007E3F87">
        <w:rPr>
          <w:rFonts w:ascii="Calibri" w:eastAsia="Calibri" w:hAnsi="Calibri" w:cs="Calibri"/>
          <w:bCs/>
          <w:sz w:val="22"/>
          <w:szCs w:val="22"/>
          <w:u w:val="single"/>
          <w:bdr w:val="nil"/>
          <w:lang w:val="es-AR"/>
        </w:rPr>
        <w:t>https://www.linkedin.com/showcase/arla-foods-ingredients-china/</w:t>
      </w:r>
    </w:p>
    <w:p w14:paraId="153E3E17" w14:textId="34E66A74" w:rsidR="003D54A7" w:rsidRPr="00B40938" w:rsidRDefault="003D54A7" w:rsidP="1DED9314">
      <w:pPr>
        <w:rPr>
          <w:rFonts w:asciiTheme="minorHAnsi" w:hAnsiTheme="minorHAnsi" w:cstheme="minorHAnsi"/>
          <w:sz w:val="22"/>
          <w:szCs w:val="22"/>
          <w:u w:val="single"/>
          <w:lang w:val="es-AR"/>
        </w:rPr>
      </w:pPr>
    </w:p>
    <w:sectPr w:rsidR="003D54A7" w:rsidRPr="00B40938"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la InterFace">
    <w:altName w:val="Calibri"/>
    <w:panose1 w:val="020B0604020202020204"/>
    <w:charset w:val="00"/>
    <w:family w:val="swiss"/>
    <w:pitch w:val="variable"/>
    <w:sig w:usb0="A00000AF" w:usb1="5000205B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E6666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8826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4C3C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00F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50C8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741F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44D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826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F631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26A2"/>
    <w:multiLevelType w:val="hybridMultilevel"/>
    <w:tmpl w:val="21DA1732"/>
    <w:lvl w:ilvl="0" w:tplc="93828A3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11E55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E0E9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38DE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E278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B072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2C34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7820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9248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9000E"/>
    <w:multiLevelType w:val="multilevel"/>
    <w:tmpl w:val="AFF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5049F"/>
    <w:multiLevelType w:val="hybridMultilevel"/>
    <w:tmpl w:val="0AE8E4E2"/>
    <w:lvl w:ilvl="0" w:tplc="C67E4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6084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1483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605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8089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9E7F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2243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A607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2EEF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7AD7"/>
    <w:multiLevelType w:val="hybridMultilevel"/>
    <w:tmpl w:val="B0E84C38"/>
    <w:lvl w:ilvl="0" w:tplc="BAFE5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F628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10C7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CDE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AEF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646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228D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8248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9073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F2BEF"/>
    <w:multiLevelType w:val="hybridMultilevel"/>
    <w:tmpl w:val="4A9A44A4"/>
    <w:lvl w:ilvl="0" w:tplc="F7426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E6B0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9C17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7841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7AC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8066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41E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45D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ACCE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96E81"/>
    <w:multiLevelType w:val="hybridMultilevel"/>
    <w:tmpl w:val="2082A136"/>
    <w:lvl w:ilvl="0" w:tplc="0BF28E8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22EEC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6A30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AA44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5CA7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4A24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42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94D0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94F3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64CD2"/>
    <w:multiLevelType w:val="hybridMultilevel"/>
    <w:tmpl w:val="CAC69D56"/>
    <w:lvl w:ilvl="0" w:tplc="32740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9EF3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3CDF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725A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EE2C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A40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8D8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26B7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C24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C002B"/>
    <w:multiLevelType w:val="hybridMultilevel"/>
    <w:tmpl w:val="7388BB8A"/>
    <w:lvl w:ilvl="0" w:tplc="82125FA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49ACB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9C9A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5052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68F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CCAE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2854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9A1E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8A2E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76276"/>
    <w:multiLevelType w:val="hybridMultilevel"/>
    <w:tmpl w:val="46A23828"/>
    <w:lvl w:ilvl="0" w:tplc="C248E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6C50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EA67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0673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2D8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06D9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45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6E38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D691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059F5"/>
    <w:multiLevelType w:val="hybridMultilevel"/>
    <w:tmpl w:val="C6E61642"/>
    <w:lvl w:ilvl="0" w:tplc="D3A29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DA30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489F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A9E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DE83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8C94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F4B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01E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A0A6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16228"/>
    <w:multiLevelType w:val="hybridMultilevel"/>
    <w:tmpl w:val="C158E0F8"/>
    <w:lvl w:ilvl="0" w:tplc="73223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7AD1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EECE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1283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C60CF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BC3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53E46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A625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481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0667C0"/>
    <w:multiLevelType w:val="hybridMultilevel"/>
    <w:tmpl w:val="E4E495DA"/>
    <w:lvl w:ilvl="0" w:tplc="884EBF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5584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2694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AAA1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E8E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2E8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86C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38C7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24F7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12E3B"/>
    <w:multiLevelType w:val="hybridMultilevel"/>
    <w:tmpl w:val="D70EB142"/>
    <w:lvl w:ilvl="0" w:tplc="EF22AF6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B3AA28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E87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32D2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5627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96CC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2FC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0F2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10AF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4732E"/>
    <w:multiLevelType w:val="hybridMultilevel"/>
    <w:tmpl w:val="E346AA9A"/>
    <w:lvl w:ilvl="0" w:tplc="34B21D9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7DAA77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1C89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9A32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B6D0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BA98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5EAD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E292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20ED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D2E49"/>
    <w:multiLevelType w:val="hybridMultilevel"/>
    <w:tmpl w:val="B3126CAA"/>
    <w:lvl w:ilvl="0" w:tplc="EA2EA382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374267BE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68921620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1EF2980E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C2A2371A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2F345042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78027394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56101054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DEA2A502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7578601E"/>
    <w:multiLevelType w:val="hybridMultilevel"/>
    <w:tmpl w:val="51E8A924"/>
    <w:lvl w:ilvl="0" w:tplc="DB62D3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0276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1483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A89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F8A6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C46C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0CF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E727B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2E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195C03"/>
    <w:multiLevelType w:val="hybridMultilevel"/>
    <w:tmpl w:val="5D6C79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6"/>
  </w:num>
  <w:num w:numId="5">
    <w:abstractNumId w:val="11"/>
  </w:num>
  <w:num w:numId="6">
    <w:abstractNumId w:val="12"/>
  </w:num>
  <w:num w:numId="7">
    <w:abstractNumId w:val="5"/>
  </w:num>
  <w:num w:numId="8">
    <w:abstractNumId w:val="10"/>
  </w:num>
  <w:num w:numId="9">
    <w:abstractNumId w:val="15"/>
  </w:num>
  <w:num w:numId="10">
    <w:abstractNumId w:val="7"/>
  </w:num>
  <w:num w:numId="11">
    <w:abstractNumId w:val="2"/>
  </w:num>
  <w:num w:numId="12">
    <w:abstractNumId w:val="13"/>
  </w:num>
  <w:num w:numId="13">
    <w:abstractNumId w:val="1"/>
  </w:num>
  <w:num w:numId="14">
    <w:abstractNumId w:val="17"/>
  </w:num>
  <w:num w:numId="15">
    <w:abstractNumId w:val="4"/>
  </w:num>
  <w:num w:numId="16">
    <w:abstractNumId w:val="8"/>
  </w:num>
  <w:num w:numId="17">
    <w:abstractNumId w:val="3"/>
  </w:num>
  <w:num w:numId="18">
    <w:abstractNumId w:val="14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AFE"/>
    <w:rsid w:val="00002B5E"/>
    <w:rsid w:val="000045D7"/>
    <w:rsid w:val="000050DC"/>
    <w:rsid w:val="00010B45"/>
    <w:rsid w:val="000112E1"/>
    <w:rsid w:val="00012DE8"/>
    <w:rsid w:val="0001395B"/>
    <w:rsid w:val="00014A9E"/>
    <w:rsid w:val="00014B34"/>
    <w:rsid w:val="0001656B"/>
    <w:rsid w:val="00017FE9"/>
    <w:rsid w:val="0002068B"/>
    <w:rsid w:val="00020CD5"/>
    <w:rsid w:val="00020F2E"/>
    <w:rsid w:val="000251E1"/>
    <w:rsid w:val="00025B66"/>
    <w:rsid w:val="00025E66"/>
    <w:rsid w:val="00027A2B"/>
    <w:rsid w:val="0002874D"/>
    <w:rsid w:val="00030834"/>
    <w:rsid w:val="00031372"/>
    <w:rsid w:val="00032404"/>
    <w:rsid w:val="00032CBF"/>
    <w:rsid w:val="00033D5F"/>
    <w:rsid w:val="00035657"/>
    <w:rsid w:val="0003577D"/>
    <w:rsid w:val="00036DEA"/>
    <w:rsid w:val="00036FA3"/>
    <w:rsid w:val="00041F27"/>
    <w:rsid w:val="00042512"/>
    <w:rsid w:val="000443EC"/>
    <w:rsid w:val="0005019E"/>
    <w:rsid w:val="000504F4"/>
    <w:rsid w:val="000505A4"/>
    <w:rsid w:val="00052FB9"/>
    <w:rsid w:val="0005455E"/>
    <w:rsid w:val="000547E1"/>
    <w:rsid w:val="000558A7"/>
    <w:rsid w:val="00060AFB"/>
    <w:rsid w:val="000618F5"/>
    <w:rsid w:val="00062070"/>
    <w:rsid w:val="00062FD0"/>
    <w:rsid w:val="000636C1"/>
    <w:rsid w:val="00063C17"/>
    <w:rsid w:val="00064C3D"/>
    <w:rsid w:val="000707D3"/>
    <w:rsid w:val="00071773"/>
    <w:rsid w:val="00071A27"/>
    <w:rsid w:val="00074C97"/>
    <w:rsid w:val="000757D0"/>
    <w:rsid w:val="00076DD9"/>
    <w:rsid w:val="00082FFE"/>
    <w:rsid w:val="000850C4"/>
    <w:rsid w:val="00086001"/>
    <w:rsid w:val="00091BCD"/>
    <w:rsid w:val="00094976"/>
    <w:rsid w:val="000A0A62"/>
    <w:rsid w:val="000A1151"/>
    <w:rsid w:val="000A33CC"/>
    <w:rsid w:val="000A5D00"/>
    <w:rsid w:val="000A6827"/>
    <w:rsid w:val="000A7589"/>
    <w:rsid w:val="000A7F89"/>
    <w:rsid w:val="000B076C"/>
    <w:rsid w:val="000B1D4A"/>
    <w:rsid w:val="000B31F6"/>
    <w:rsid w:val="000B35ED"/>
    <w:rsid w:val="000B4B0F"/>
    <w:rsid w:val="000B4C1E"/>
    <w:rsid w:val="000B5DBD"/>
    <w:rsid w:val="000C0D86"/>
    <w:rsid w:val="000C2649"/>
    <w:rsid w:val="000C6D37"/>
    <w:rsid w:val="000C7DDD"/>
    <w:rsid w:val="000C7EDA"/>
    <w:rsid w:val="000D1585"/>
    <w:rsid w:val="000D160D"/>
    <w:rsid w:val="000D1BA0"/>
    <w:rsid w:val="000D5E0E"/>
    <w:rsid w:val="000E2E3E"/>
    <w:rsid w:val="000E33AA"/>
    <w:rsid w:val="000E4B0B"/>
    <w:rsid w:val="000E4E71"/>
    <w:rsid w:val="000E6485"/>
    <w:rsid w:val="000E64AB"/>
    <w:rsid w:val="000E6793"/>
    <w:rsid w:val="000F41F0"/>
    <w:rsid w:val="000F7B11"/>
    <w:rsid w:val="001042E4"/>
    <w:rsid w:val="00104EBE"/>
    <w:rsid w:val="001057EF"/>
    <w:rsid w:val="00105E46"/>
    <w:rsid w:val="00106892"/>
    <w:rsid w:val="0010722F"/>
    <w:rsid w:val="00112114"/>
    <w:rsid w:val="00112378"/>
    <w:rsid w:val="00115B91"/>
    <w:rsid w:val="00120755"/>
    <w:rsid w:val="00121F0A"/>
    <w:rsid w:val="00122250"/>
    <w:rsid w:val="00122EE9"/>
    <w:rsid w:val="001240C1"/>
    <w:rsid w:val="001243EB"/>
    <w:rsid w:val="001245A5"/>
    <w:rsid w:val="00126CBD"/>
    <w:rsid w:val="00126D27"/>
    <w:rsid w:val="00132132"/>
    <w:rsid w:val="00133EB4"/>
    <w:rsid w:val="001346FA"/>
    <w:rsid w:val="00136B2E"/>
    <w:rsid w:val="00141A0F"/>
    <w:rsid w:val="00141A79"/>
    <w:rsid w:val="00141E84"/>
    <w:rsid w:val="00141FFF"/>
    <w:rsid w:val="00143B95"/>
    <w:rsid w:val="00143E91"/>
    <w:rsid w:val="00144104"/>
    <w:rsid w:val="001457E6"/>
    <w:rsid w:val="00145894"/>
    <w:rsid w:val="001463A5"/>
    <w:rsid w:val="00150605"/>
    <w:rsid w:val="00150622"/>
    <w:rsid w:val="00152200"/>
    <w:rsid w:val="0015345F"/>
    <w:rsid w:val="001542BE"/>
    <w:rsid w:val="00155CC3"/>
    <w:rsid w:val="00156640"/>
    <w:rsid w:val="0015732F"/>
    <w:rsid w:val="001577AE"/>
    <w:rsid w:val="00161650"/>
    <w:rsid w:val="00162610"/>
    <w:rsid w:val="001632FD"/>
    <w:rsid w:val="00164D0C"/>
    <w:rsid w:val="00165B4B"/>
    <w:rsid w:val="00170213"/>
    <w:rsid w:val="00170CC1"/>
    <w:rsid w:val="00172278"/>
    <w:rsid w:val="001728DC"/>
    <w:rsid w:val="00173BE1"/>
    <w:rsid w:val="00174AE2"/>
    <w:rsid w:val="00175733"/>
    <w:rsid w:val="001758E0"/>
    <w:rsid w:val="00176126"/>
    <w:rsid w:val="00176B86"/>
    <w:rsid w:val="001778F5"/>
    <w:rsid w:val="00177DD0"/>
    <w:rsid w:val="00180C40"/>
    <w:rsid w:val="001825B1"/>
    <w:rsid w:val="001825F3"/>
    <w:rsid w:val="00183D5E"/>
    <w:rsid w:val="00184598"/>
    <w:rsid w:val="00185351"/>
    <w:rsid w:val="00186AE6"/>
    <w:rsid w:val="001878BA"/>
    <w:rsid w:val="00190017"/>
    <w:rsid w:val="00191272"/>
    <w:rsid w:val="00192CAE"/>
    <w:rsid w:val="00192EE4"/>
    <w:rsid w:val="001946DB"/>
    <w:rsid w:val="00195AC5"/>
    <w:rsid w:val="00195DEE"/>
    <w:rsid w:val="001961AC"/>
    <w:rsid w:val="00196726"/>
    <w:rsid w:val="0019745B"/>
    <w:rsid w:val="00197DE3"/>
    <w:rsid w:val="00197EEC"/>
    <w:rsid w:val="001A1185"/>
    <w:rsid w:val="001A1498"/>
    <w:rsid w:val="001A2927"/>
    <w:rsid w:val="001A3C34"/>
    <w:rsid w:val="001A4A77"/>
    <w:rsid w:val="001A6BD2"/>
    <w:rsid w:val="001B0F7D"/>
    <w:rsid w:val="001B1C55"/>
    <w:rsid w:val="001B4240"/>
    <w:rsid w:val="001B45F3"/>
    <w:rsid w:val="001B622C"/>
    <w:rsid w:val="001B7257"/>
    <w:rsid w:val="001C0A7B"/>
    <w:rsid w:val="001C1788"/>
    <w:rsid w:val="001C2AC2"/>
    <w:rsid w:val="001C36D2"/>
    <w:rsid w:val="001C4325"/>
    <w:rsid w:val="001C57EF"/>
    <w:rsid w:val="001C63D5"/>
    <w:rsid w:val="001C72E2"/>
    <w:rsid w:val="001D2789"/>
    <w:rsid w:val="001D3573"/>
    <w:rsid w:val="001D4E47"/>
    <w:rsid w:val="001D603C"/>
    <w:rsid w:val="001D6BA5"/>
    <w:rsid w:val="001E1615"/>
    <w:rsid w:val="001E1F38"/>
    <w:rsid w:val="001E26E4"/>
    <w:rsid w:val="001E39B2"/>
    <w:rsid w:val="001E46F0"/>
    <w:rsid w:val="001E5D8D"/>
    <w:rsid w:val="001E6A6C"/>
    <w:rsid w:val="001E71FD"/>
    <w:rsid w:val="001F094B"/>
    <w:rsid w:val="001F26CE"/>
    <w:rsid w:val="001F3113"/>
    <w:rsid w:val="001F6438"/>
    <w:rsid w:val="0020072B"/>
    <w:rsid w:val="00200D66"/>
    <w:rsid w:val="002015FC"/>
    <w:rsid w:val="002017E7"/>
    <w:rsid w:val="00201BBF"/>
    <w:rsid w:val="0020247C"/>
    <w:rsid w:val="0020354E"/>
    <w:rsid w:val="00204880"/>
    <w:rsid w:val="00205477"/>
    <w:rsid w:val="00205D6C"/>
    <w:rsid w:val="00205FBE"/>
    <w:rsid w:val="00206446"/>
    <w:rsid w:val="00206658"/>
    <w:rsid w:val="002104C4"/>
    <w:rsid w:val="0021274C"/>
    <w:rsid w:val="002133A3"/>
    <w:rsid w:val="00217E88"/>
    <w:rsid w:val="00221668"/>
    <w:rsid w:val="00221E6B"/>
    <w:rsid w:val="00222A75"/>
    <w:rsid w:val="0022342A"/>
    <w:rsid w:val="0022373C"/>
    <w:rsid w:val="00223892"/>
    <w:rsid w:val="00223E5F"/>
    <w:rsid w:val="0022404D"/>
    <w:rsid w:val="0022762C"/>
    <w:rsid w:val="00227D4E"/>
    <w:rsid w:val="0023106A"/>
    <w:rsid w:val="00232B14"/>
    <w:rsid w:val="00240809"/>
    <w:rsid w:val="00240A48"/>
    <w:rsid w:val="00246333"/>
    <w:rsid w:val="00250599"/>
    <w:rsid w:val="00250B0D"/>
    <w:rsid w:val="00250EB6"/>
    <w:rsid w:val="00250F13"/>
    <w:rsid w:val="0025283B"/>
    <w:rsid w:val="00256FA9"/>
    <w:rsid w:val="00257995"/>
    <w:rsid w:val="002605AA"/>
    <w:rsid w:val="002607EA"/>
    <w:rsid w:val="0026209F"/>
    <w:rsid w:val="00262468"/>
    <w:rsid w:val="00262C36"/>
    <w:rsid w:val="00262D01"/>
    <w:rsid w:val="00266269"/>
    <w:rsid w:val="00266306"/>
    <w:rsid w:val="00270474"/>
    <w:rsid w:val="00270D8A"/>
    <w:rsid w:val="002724BC"/>
    <w:rsid w:val="0027277B"/>
    <w:rsid w:val="0027494F"/>
    <w:rsid w:val="002750A7"/>
    <w:rsid w:val="002805BB"/>
    <w:rsid w:val="002825F5"/>
    <w:rsid w:val="0028264A"/>
    <w:rsid w:val="0028389C"/>
    <w:rsid w:val="002840F0"/>
    <w:rsid w:val="00284242"/>
    <w:rsid w:val="00284992"/>
    <w:rsid w:val="002863F8"/>
    <w:rsid w:val="0029037C"/>
    <w:rsid w:val="0029173C"/>
    <w:rsid w:val="002941EF"/>
    <w:rsid w:val="00295633"/>
    <w:rsid w:val="0029712D"/>
    <w:rsid w:val="00297472"/>
    <w:rsid w:val="002A0AB5"/>
    <w:rsid w:val="002A54F9"/>
    <w:rsid w:val="002A58FD"/>
    <w:rsid w:val="002A5BA2"/>
    <w:rsid w:val="002A7C09"/>
    <w:rsid w:val="002A7D41"/>
    <w:rsid w:val="002B0E22"/>
    <w:rsid w:val="002B1A31"/>
    <w:rsid w:val="002B5D1F"/>
    <w:rsid w:val="002B6495"/>
    <w:rsid w:val="002B6DAB"/>
    <w:rsid w:val="002B726F"/>
    <w:rsid w:val="002C1231"/>
    <w:rsid w:val="002C2D96"/>
    <w:rsid w:val="002D220C"/>
    <w:rsid w:val="002D41D3"/>
    <w:rsid w:val="002D5D74"/>
    <w:rsid w:val="002D6ACF"/>
    <w:rsid w:val="002D7E29"/>
    <w:rsid w:val="002E4834"/>
    <w:rsid w:val="002E5F58"/>
    <w:rsid w:val="002E61B5"/>
    <w:rsid w:val="002E6790"/>
    <w:rsid w:val="002F0FAD"/>
    <w:rsid w:val="002F30BA"/>
    <w:rsid w:val="002F5694"/>
    <w:rsid w:val="002F604F"/>
    <w:rsid w:val="003019CC"/>
    <w:rsid w:val="00304CB5"/>
    <w:rsid w:val="003054AB"/>
    <w:rsid w:val="003055AD"/>
    <w:rsid w:val="003061DB"/>
    <w:rsid w:val="003074A3"/>
    <w:rsid w:val="00307E7E"/>
    <w:rsid w:val="0031101F"/>
    <w:rsid w:val="003145E3"/>
    <w:rsid w:val="00314A56"/>
    <w:rsid w:val="00315761"/>
    <w:rsid w:val="00320ADA"/>
    <w:rsid w:val="00322A2F"/>
    <w:rsid w:val="003238B4"/>
    <w:rsid w:val="00323F66"/>
    <w:rsid w:val="00324A18"/>
    <w:rsid w:val="003276B0"/>
    <w:rsid w:val="00331340"/>
    <w:rsid w:val="00332239"/>
    <w:rsid w:val="00333622"/>
    <w:rsid w:val="003338AE"/>
    <w:rsid w:val="0033657E"/>
    <w:rsid w:val="003370EA"/>
    <w:rsid w:val="003405CC"/>
    <w:rsid w:val="003430CA"/>
    <w:rsid w:val="0034457A"/>
    <w:rsid w:val="00345C25"/>
    <w:rsid w:val="00350DEE"/>
    <w:rsid w:val="00352403"/>
    <w:rsid w:val="00352D7F"/>
    <w:rsid w:val="0035421B"/>
    <w:rsid w:val="003556A7"/>
    <w:rsid w:val="00357EE1"/>
    <w:rsid w:val="00360641"/>
    <w:rsid w:val="0036099D"/>
    <w:rsid w:val="00361D49"/>
    <w:rsid w:val="0036593A"/>
    <w:rsid w:val="00366143"/>
    <w:rsid w:val="00367D2E"/>
    <w:rsid w:val="00370FEB"/>
    <w:rsid w:val="00371338"/>
    <w:rsid w:val="0037259C"/>
    <w:rsid w:val="0037486C"/>
    <w:rsid w:val="00376846"/>
    <w:rsid w:val="0038117C"/>
    <w:rsid w:val="00382FC1"/>
    <w:rsid w:val="003832B1"/>
    <w:rsid w:val="00383EE3"/>
    <w:rsid w:val="0038565A"/>
    <w:rsid w:val="00386416"/>
    <w:rsid w:val="00387755"/>
    <w:rsid w:val="00387F03"/>
    <w:rsid w:val="00390288"/>
    <w:rsid w:val="00391D93"/>
    <w:rsid w:val="00394299"/>
    <w:rsid w:val="003965FB"/>
    <w:rsid w:val="003A1BE4"/>
    <w:rsid w:val="003A28DB"/>
    <w:rsid w:val="003A31B3"/>
    <w:rsid w:val="003A41FD"/>
    <w:rsid w:val="003A47CE"/>
    <w:rsid w:val="003A572C"/>
    <w:rsid w:val="003A72EB"/>
    <w:rsid w:val="003A7970"/>
    <w:rsid w:val="003B17F4"/>
    <w:rsid w:val="003B2E15"/>
    <w:rsid w:val="003B47FD"/>
    <w:rsid w:val="003B53C3"/>
    <w:rsid w:val="003B6271"/>
    <w:rsid w:val="003B6EF3"/>
    <w:rsid w:val="003C221B"/>
    <w:rsid w:val="003C2D5A"/>
    <w:rsid w:val="003C2F36"/>
    <w:rsid w:val="003C3998"/>
    <w:rsid w:val="003C5CBD"/>
    <w:rsid w:val="003C773D"/>
    <w:rsid w:val="003C7D14"/>
    <w:rsid w:val="003D03FC"/>
    <w:rsid w:val="003D0AC6"/>
    <w:rsid w:val="003D1769"/>
    <w:rsid w:val="003D20D0"/>
    <w:rsid w:val="003D2AB5"/>
    <w:rsid w:val="003D3986"/>
    <w:rsid w:val="003D39A8"/>
    <w:rsid w:val="003D50B9"/>
    <w:rsid w:val="003D54A7"/>
    <w:rsid w:val="003E1663"/>
    <w:rsid w:val="003E1C97"/>
    <w:rsid w:val="003E330E"/>
    <w:rsid w:val="003E3D1D"/>
    <w:rsid w:val="003E55CF"/>
    <w:rsid w:val="003F1792"/>
    <w:rsid w:val="003F2612"/>
    <w:rsid w:val="003F2F85"/>
    <w:rsid w:val="003F3534"/>
    <w:rsid w:val="003F5568"/>
    <w:rsid w:val="003F5F7F"/>
    <w:rsid w:val="003F6286"/>
    <w:rsid w:val="004002E9"/>
    <w:rsid w:val="004003A0"/>
    <w:rsid w:val="00400485"/>
    <w:rsid w:val="0040461B"/>
    <w:rsid w:val="00407A2C"/>
    <w:rsid w:val="00407C9C"/>
    <w:rsid w:val="00410455"/>
    <w:rsid w:val="00411E45"/>
    <w:rsid w:val="00412333"/>
    <w:rsid w:val="004126F5"/>
    <w:rsid w:val="004138B4"/>
    <w:rsid w:val="0041570C"/>
    <w:rsid w:val="00415FAB"/>
    <w:rsid w:val="004175E4"/>
    <w:rsid w:val="00420574"/>
    <w:rsid w:val="004210B1"/>
    <w:rsid w:val="00421608"/>
    <w:rsid w:val="004233A2"/>
    <w:rsid w:val="00423D70"/>
    <w:rsid w:val="0042444B"/>
    <w:rsid w:val="0042488F"/>
    <w:rsid w:val="00427D41"/>
    <w:rsid w:val="004306E6"/>
    <w:rsid w:val="00431BE1"/>
    <w:rsid w:val="00431E98"/>
    <w:rsid w:val="004368E5"/>
    <w:rsid w:val="00442945"/>
    <w:rsid w:val="004429C8"/>
    <w:rsid w:val="00442FD5"/>
    <w:rsid w:val="004430BF"/>
    <w:rsid w:val="00443C25"/>
    <w:rsid w:val="00444796"/>
    <w:rsid w:val="00445586"/>
    <w:rsid w:val="004459BE"/>
    <w:rsid w:val="00446F6D"/>
    <w:rsid w:val="00451B89"/>
    <w:rsid w:val="0045345D"/>
    <w:rsid w:val="004564D8"/>
    <w:rsid w:val="004604AB"/>
    <w:rsid w:val="004614B7"/>
    <w:rsid w:val="00463655"/>
    <w:rsid w:val="00464E0C"/>
    <w:rsid w:val="00465260"/>
    <w:rsid w:val="00471CC8"/>
    <w:rsid w:val="00472063"/>
    <w:rsid w:val="00473132"/>
    <w:rsid w:val="00473EF7"/>
    <w:rsid w:val="00476615"/>
    <w:rsid w:val="00476BBB"/>
    <w:rsid w:val="00477179"/>
    <w:rsid w:val="0047720F"/>
    <w:rsid w:val="00477A03"/>
    <w:rsid w:val="00477E5B"/>
    <w:rsid w:val="00480E5D"/>
    <w:rsid w:val="00482BB8"/>
    <w:rsid w:val="00485400"/>
    <w:rsid w:val="00490E49"/>
    <w:rsid w:val="00492186"/>
    <w:rsid w:val="00492508"/>
    <w:rsid w:val="00496103"/>
    <w:rsid w:val="00496D37"/>
    <w:rsid w:val="004A0010"/>
    <w:rsid w:val="004A3C26"/>
    <w:rsid w:val="004A402E"/>
    <w:rsid w:val="004A5060"/>
    <w:rsid w:val="004A7A3A"/>
    <w:rsid w:val="004B003A"/>
    <w:rsid w:val="004B3122"/>
    <w:rsid w:val="004B34B4"/>
    <w:rsid w:val="004B3B31"/>
    <w:rsid w:val="004B49E4"/>
    <w:rsid w:val="004B5E75"/>
    <w:rsid w:val="004B5FAA"/>
    <w:rsid w:val="004B6CF8"/>
    <w:rsid w:val="004C002C"/>
    <w:rsid w:val="004C0A99"/>
    <w:rsid w:val="004C20F3"/>
    <w:rsid w:val="004C47C7"/>
    <w:rsid w:val="004C4E5F"/>
    <w:rsid w:val="004D1F9A"/>
    <w:rsid w:val="004D2A65"/>
    <w:rsid w:val="004D39E0"/>
    <w:rsid w:val="004D4720"/>
    <w:rsid w:val="004D5BC9"/>
    <w:rsid w:val="004D5D31"/>
    <w:rsid w:val="004D6535"/>
    <w:rsid w:val="004D703B"/>
    <w:rsid w:val="004D7E8F"/>
    <w:rsid w:val="004E0814"/>
    <w:rsid w:val="004E0F44"/>
    <w:rsid w:val="004E1123"/>
    <w:rsid w:val="004E3453"/>
    <w:rsid w:val="004E4E4A"/>
    <w:rsid w:val="004E5857"/>
    <w:rsid w:val="004E68F9"/>
    <w:rsid w:val="004E6A16"/>
    <w:rsid w:val="004E6A80"/>
    <w:rsid w:val="004E6EB9"/>
    <w:rsid w:val="004F1953"/>
    <w:rsid w:val="004F25D2"/>
    <w:rsid w:val="004F26A5"/>
    <w:rsid w:val="004F28B1"/>
    <w:rsid w:val="004F2DC5"/>
    <w:rsid w:val="004F3099"/>
    <w:rsid w:val="004F5585"/>
    <w:rsid w:val="004F69F1"/>
    <w:rsid w:val="004F6BAA"/>
    <w:rsid w:val="004F7D86"/>
    <w:rsid w:val="0050013F"/>
    <w:rsid w:val="005001D2"/>
    <w:rsid w:val="005002C6"/>
    <w:rsid w:val="00502354"/>
    <w:rsid w:val="00502612"/>
    <w:rsid w:val="005039A6"/>
    <w:rsid w:val="00506E3E"/>
    <w:rsid w:val="0050771F"/>
    <w:rsid w:val="005114C0"/>
    <w:rsid w:val="005128A2"/>
    <w:rsid w:val="00513F2E"/>
    <w:rsid w:val="005200ED"/>
    <w:rsid w:val="00527A29"/>
    <w:rsid w:val="00532AE4"/>
    <w:rsid w:val="00532F36"/>
    <w:rsid w:val="005335DC"/>
    <w:rsid w:val="00534784"/>
    <w:rsid w:val="00534927"/>
    <w:rsid w:val="005356CE"/>
    <w:rsid w:val="00535ED8"/>
    <w:rsid w:val="0053755B"/>
    <w:rsid w:val="005419B0"/>
    <w:rsid w:val="00544939"/>
    <w:rsid w:val="00545589"/>
    <w:rsid w:val="005455ED"/>
    <w:rsid w:val="00546743"/>
    <w:rsid w:val="00546912"/>
    <w:rsid w:val="00547E41"/>
    <w:rsid w:val="00551EF2"/>
    <w:rsid w:val="00552E88"/>
    <w:rsid w:val="0055305A"/>
    <w:rsid w:val="00554186"/>
    <w:rsid w:val="005551B2"/>
    <w:rsid w:val="005563C6"/>
    <w:rsid w:val="00556742"/>
    <w:rsid w:val="00556D9A"/>
    <w:rsid w:val="0055741C"/>
    <w:rsid w:val="00560A92"/>
    <w:rsid w:val="00560E47"/>
    <w:rsid w:val="00563617"/>
    <w:rsid w:val="005650C2"/>
    <w:rsid w:val="00566B41"/>
    <w:rsid w:val="00567C00"/>
    <w:rsid w:val="00571777"/>
    <w:rsid w:val="005721D9"/>
    <w:rsid w:val="005737DF"/>
    <w:rsid w:val="005747E8"/>
    <w:rsid w:val="00575916"/>
    <w:rsid w:val="00575A61"/>
    <w:rsid w:val="00575B71"/>
    <w:rsid w:val="00575DBD"/>
    <w:rsid w:val="00581696"/>
    <w:rsid w:val="005821B3"/>
    <w:rsid w:val="00584070"/>
    <w:rsid w:val="00584FD9"/>
    <w:rsid w:val="00585952"/>
    <w:rsid w:val="00587C3C"/>
    <w:rsid w:val="00587CF9"/>
    <w:rsid w:val="00592037"/>
    <w:rsid w:val="00592E3A"/>
    <w:rsid w:val="00593289"/>
    <w:rsid w:val="00595804"/>
    <w:rsid w:val="005965DB"/>
    <w:rsid w:val="005A1B75"/>
    <w:rsid w:val="005A2386"/>
    <w:rsid w:val="005A4375"/>
    <w:rsid w:val="005A443D"/>
    <w:rsid w:val="005A453D"/>
    <w:rsid w:val="005A46EF"/>
    <w:rsid w:val="005A50EB"/>
    <w:rsid w:val="005A51B2"/>
    <w:rsid w:val="005A5CC6"/>
    <w:rsid w:val="005A771C"/>
    <w:rsid w:val="005B04F0"/>
    <w:rsid w:val="005B21DB"/>
    <w:rsid w:val="005B3F44"/>
    <w:rsid w:val="005B493D"/>
    <w:rsid w:val="005B7B12"/>
    <w:rsid w:val="005C001C"/>
    <w:rsid w:val="005C09F4"/>
    <w:rsid w:val="005C3433"/>
    <w:rsid w:val="005C3E4A"/>
    <w:rsid w:val="005C5570"/>
    <w:rsid w:val="005C63B1"/>
    <w:rsid w:val="005D02C6"/>
    <w:rsid w:val="005D05E2"/>
    <w:rsid w:val="005D1966"/>
    <w:rsid w:val="005D29E9"/>
    <w:rsid w:val="005D5CFF"/>
    <w:rsid w:val="005D6069"/>
    <w:rsid w:val="005D7DE1"/>
    <w:rsid w:val="005E018D"/>
    <w:rsid w:val="005E07DB"/>
    <w:rsid w:val="005E11E9"/>
    <w:rsid w:val="005E36B4"/>
    <w:rsid w:val="005E48C9"/>
    <w:rsid w:val="005E52FA"/>
    <w:rsid w:val="005E5399"/>
    <w:rsid w:val="005E6FD4"/>
    <w:rsid w:val="005F10DC"/>
    <w:rsid w:val="005F12CF"/>
    <w:rsid w:val="005F18C9"/>
    <w:rsid w:val="005F34AA"/>
    <w:rsid w:val="005F3A7D"/>
    <w:rsid w:val="005F4946"/>
    <w:rsid w:val="005F562C"/>
    <w:rsid w:val="005F5D64"/>
    <w:rsid w:val="005F7A53"/>
    <w:rsid w:val="006006B5"/>
    <w:rsid w:val="0060278E"/>
    <w:rsid w:val="00604405"/>
    <w:rsid w:val="00605366"/>
    <w:rsid w:val="00605ADA"/>
    <w:rsid w:val="006061FD"/>
    <w:rsid w:val="0060651C"/>
    <w:rsid w:val="00613F96"/>
    <w:rsid w:val="00614B7D"/>
    <w:rsid w:val="0061500B"/>
    <w:rsid w:val="006159AE"/>
    <w:rsid w:val="00617592"/>
    <w:rsid w:val="00617A0F"/>
    <w:rsid w:val="00617E9C"/>
    <w:rsid w:val="00617F84"/>
    <w:rsid w:val="006226CE"/>
    <w:rsid w:val="00622BF2"/>
    <w:rsid w:val="00624083"/>
    <w:rsid w:val="006250D4"/>
    <w:rsid w:val="00625208"/>
    <w:rsid w:val="0062559A"/>
    <w:rsid w:val="00626963"/>
    <w:rsid w:val="00627ACB"/>
    <w:rsid w:val="00630AA3"/>
    <w:rsid w:val="006322F7"/>
    <w:rsid w:val="00632E19"/>
    <w:rsid w:val="0063489A"/>
    <w:rsid w:val="00634BA0"/>
    <w:rsid w:val="00635AD9"/>
    <w:rsid w:val="00635C16"/>
    <w:rsid w:val="00637F4A"/>
    <w:rsid w:val="00640D73"/>
    <w:rsid w:val="00642095"/>
    <w:rsid w:val="00645C68"/>
    <w:rsid w:val="00650879"/>
    <w:rsid w:val="006509D4"/>
    <w:rsid w:val="006533EF"/>
    <w:rsid w:val="00654917"/>
    <w:rsid w:val="006555C1"/>
    <w:rsid w:val="00656717"/>
    <w:rsid w:val="0065712B"/>
    <w:rsid w:val="00657996"/>
    <w:rsid w:val="00657E48"/>
    <w:rsid w:val="00660180"/>
    <w:rsid w:val="006611DC"/>
    <w:rsid w:val="00661286"/>
    <w:rsid w:val="006614D1"/>
    <w:rsid w:val="00661A0A"/>
    <w:rsid w:val="006641AB"/>
    <w:rsid w:val="00666037"/>
    <w:rsid w:val="00667821"/>
    <w:rsid w:val="00670E11"/>
    <w:rsid w:val="00671029"/>
    <w:rsid w:val="00671096"/>
    <w:rsid w:val="0067177D"/>
    <w:rsid w:val="00671878"/>
    <w:rsid w:val="00671B88"/>
    <w:rsid w:val="006745D4"/>
    <w:rsid w:val="006751C5"/>
    <w:rsid w:val="00675E12"/>
    <w:rsid w:val="00680CA3"/>
    <w:rsid w:val="00682E65"/>
    <w:rsid w:val="00683E69"/>
    <w:rsid w:val="0068656D"/>
    <w:rsid w:val="00687EA3"/>
    <w:rsid w:val="00690160"/>
    <w:rsid w:val="0069191B"/>
    <w:rsid w:val="00691EA6"/>
    <w:rsid w:val="00694B78"/>
    <w:rsid w:val="00695173"/>
    <w:rsid w:val="00696E31"/>
    <w:rsid w:val="006971C4"/>
    <w:rsid w:val="00697482"/>
    <w:rsid w:val="006977B1"/>
    <w:rsid w:val="00697F66"/>
    <w:rsid w:val="00697FB7"/>
    <w:rsid w:val="006A00A9"/>
    <w:rsid w:val="006A0CDE"/>
    <w:rsid w:val="006A2BCC"/>
    <w:rsid w:val="006A2D02"/>
    <w:rsid w:val="006A3682"/>
    <w:rsid w:val="006A67DD"/>
    <w:rsid w:val="006A760E"/>
    <w:rsid w:val="006B1CE2"/>
    <w:rsid w:val="006B267B"/>
    <w:rsid w:val="006B2BE1"/>
    <w:rsid w:val="006B2EB4"/>
    <w:rsid w:val="006B30C9"/>
    <w:rsid w:val="006B4552"/>
    <w:rsid w:val="006B5744"/>
    <w:rsid w:val="006B5B32"/>
    <w:rsid w:val="006B60B3"/>
    <w:rsid w:val="006C1B7A"/>
    <w:rsid w:val="006C263F"/>
    <w:rsid w:val="006C3546"/>
    <w:rsid w:val="006C44D0"/>
    <w:rsid w:val="006C48F7"/>
    <w:rsid w:val="006C5BF0"/>
    <w:rsid w:val="006C5E92"/>
    <w:rsid w:val="006C777F"/>
    <w:rsid w:val="006D23E4"/>
    <w:rsid w:val="006D2AE0"/>
    <w:rsid w:val="006D34FA"/>
    <w:rsid w:val="006D4C5C"/>
    <w:rsid w:val="006D7F92"/>
    <w:rsid w:val="006E0654"/>
    <w:rsid w:val="006E0B8B"/>
    <w:rsid w:val="006E1132"/>
    <w:rsid w:val="006E3EEC"/>
    <w:rsid w:val="006E6CCE"/>
    <w:rsid w:val="006F0733"/>
    <w:rsid w:val="006F0DB4"/>
    <w:rsid w:val="006F139B"/>
    <w:rsid w:val="006F18C6"/>
    <w:rsid w:val="006F2DC4"/>
    <w:rsid w:val="006F3988"/>
    <w:rsid w:val="006F3E47"/>
    <w:rsid w:val="006F55CA"/>
    <w:rsid w:val="006F57F9"/>
    <w:rsid w:val="006F5DA1"/>
    <w:rsid w:val="006F7407"/>
    <w:rsid w:val="00700033"/>
    <w:rsid w:val="00700AB1"/>
    <w:rsid w:val="00701B20"/>
    <w:rsid w:val="007026A4"/>
    <w:rsid w:val="00702A2C"/>
    <w:rsid w:val="00702E0F"/>
    <w:rsid w:val="007042B0"/>
    <w:rsid w:val="007057A3"/>
    <w:rsid w:val="00706112"/>
    <w:rsid w:val="00706AA9"/>
    <w:rsid w:val="00706B9F"/>
    <w:rsid w:val="00706FB9"/>
    <w:rsid w:val="00707F0E"/>
    <w:rsid w:val="00710339"/>
    <w:rsid w:val="007123A1"/>
    <w:rsid w:val="00712D7E"/>
    <w:rsid w:val="0071328D"/>
    <w:rsid w:val="007136E9"/>
    <w:rsid w:val="0071772C"/>
    <w:rsid w:val="00717AE1"/>
    <w:rsid w:val="00720B90"/>
    <w:rsid w:val="007219DF"/>
    <w:rsid w:val="00723764"/>
    <w:rsid w:val="007243E2"/>
    <w:rsid w:val="0072460A"/>
    <w:rsid w:val="00724DD6"/>
    <w:rsid w:val="00725421"/>
    <w:rsid w:val="007263BF"/>
    <w:rsid w:val="0072665D"/>
    <w:rsid w:val="00726689"/>
    <w:rsid w:val="00727756"/>
    <w:rsid w:val="007304DE"/>
    <w:rsid w:val="00730C15"/>
    <w:rsid w:val="00730F0A"/>
    <w:rsid w:val="007310FA"/>
    <w:rsid w:val="007317D8"/>
    <w:rsid w:val="00731FA3"/>
    <w:rsid w:val="0073201C"/>
    <w:rsid w:val="007338A0"/>
    <w:rsid w:val="00735095"/>
    <w:rsid w:val="007365C5"/>
    <w:rsid w:val="00740608"/>
    <w:rsid w:val="0074070A"/>
    <w:rsid w:val="007413ED"/>
    <w:rsid w:val="00743FD9"/>
    <w:rsid w:val="007451A3"/>
    <w:rsid w:val="00745670"/>
    <w:rsid w:val="00746136"/>
    <w:rsid w:val="007465F5"/>
    <w:rsid w:val="00747C2C"/>
    <w:rsid w:val="00750540"/>
    <w:rsid w:val="007511FB"/>
    <w:rsid w:val="00752321"/>
    <w:rsid w:val="00752B23"/>
    <w:rsid w:val="007543D9"/>
    <w:rsid w:val="0075521A"/>
    <w:rsid w:val="00756254"/>
    <w:rsid w:val="00757223"/>
    <w:rsid w:val="00757A9E"/>
    <w:rsid w:val="007614AB"/>
    <w:rsid w:val="0076253A"/>
    <w:rsid w:val="00762E73"/>
    <w:rsid w:val="007641A6"/>
    <w:rsid w:val="00766CA2"/>
    <w:rsid w:val="00767F89"/>
    <w:rsid w:val="0077149F"/>
    <w:rsid w:val="00773277"/>
    <w:rsid w:val="0077552E"/>
    <w:rsid w:val="00776ED8"/>
    <w:rsid w:val="00776EE0"/>
    <w:rsid w:val="007819C8"/>
    <w:rsid w:val="00782664"/>
    <w:rsid w:val="00783BE5"/>
    <w:rsid w:val="00783F8E"/>
    <w:rsid w:val="007849F9"/>
    <w:rsid w:val="00785E0D"/>
    <w:rsid w:val="00787219"/>
    <w:rsid w:val="0078783B"/>
    <w:rsid w:val="007902C4"/>
    <w:rsid w:val="007932CE"/>
    <w:rsid w:val="00794F0F"/>
    <w:rsid w:val="00795C7E"/>
    <w:rsid w:val="007963B3"/>
    <w:rsid w:val="00797401"/>
    <w:rsid w:val="007974CC"/>
    <w:rsid w:val="007A0876"/>
    <w:rsid w:val="007A10EF"/>
    <w:rsid w:val="007A1665"/>
    <w:rsid w:val="007A3D8C"/>
    <w:rsid w:val="007A45D8"/>
    <w:rsid w:val="007A4A11"/>
    <w:rsid w:val="007A7364"/>
    <w:rsid w:val="007B03BF"/>
    <w:rsid w:val="007B135B"/>
    <w:rsid w:val="007B280C"/>
    <w:rsid w:val="007B3453"/>
    <w:rsid w:val="007B3AF5"/>
    <w:rsid w:val="007B5046"/>
    <w:rsid w:val="007B7DB1"/>
    <w:rsid w:val="007C08AC"/>
    <w:rsid w:val="007C0AF2"/>
    <w:rsid w:val="007C12DA"/>
    <w:rsid w:val="007C2318"/>
    <w:rsid w:val="007C407D"/>
    <w:rsid w:val="007C42BE"/>
    <w:rsid w:val="007C4DA3"/>
    <w:rsid w:val="007C6453"/>
    <w:rsid w:val="007D0B28"/>
    <w:rsid w:val="007D1974"/>
    <w:rsid w:val="007D20DC"/>
    <w:rsid w:val="007D2DCF"/>
    <w:rsid w:val="007D35D5"/>
    <w:rsid w:val="007D3A1E"/>
    <w:rsid w:val="007D4129"/>
    <w:rsid w:val="007D4586"/>
    <w:rsid w:val="007D4E4E"/>
    <w:rsid w:val="007D5DEE"/>
    <w:rsid w:val="007D7C53"/>
    <w:rsid w:val="007E04CB"/>
    <w:rsid w:val="007E080A"/>
    <w:rsid w:val="007E2D48"/>
    <w:rsid w:val="007E38E8"/>
    <w:rsid w:val="007E3F87"/>
    <w:rsid w:val="007E41B1"/>
    <w:rsid w:val="007E4652"/>
    <w:rsid w:val="007E4C2A"/>
    <w:rsid w:val="007E698E"/>
    <w:rsid w:val="007F1079"/>
    <w:rsid w:val="007F7E1A"/>
    <w:rsid w:val="00804F74"/>
    <w:rsid w:val="00806252"/>
    <w:rsid w:val="00810D52"/>
    <w:rsid w:val="00811B8B"/>
    <w:rsid w:val="00813B81"/>
    <w:rsid w:val="00813D5B"/>
    <w:rsid w:val="00815ABC"/>
    <w:rsid w:val="00817A97"/>
    <w:rsid w:val="008209AD"/>
    <w:rsid w:val="00820A1F"/>
    <w:rsid w:val="0082157A"/>
    <w:rsid w:val="00823438"/>
    <w:rsid w:val="00823E02"/>
    <w:rsid w:val="008245B2"/>
    <w:rsid w:val="0082516F"/>
    <w:rsid w:val="00827902"/>
    <w:rsid w:val="008304F4"/>
    <w:rsid w:val="008311E1"/>
    <w:rsid w:val="00832A15"/>
    <w:rsid w:val="00832E3B"/>
    <w:rsid w:val="00833A01"/>
    <w:rsid w:val="0083468C"/>
    <w:rsid w:val="00835991"/>
    <w:rsid w:val="0084048B"/>
    <w:rsid w:val="00841E70"/>
    <w:rsid w:val="00842279"/>
    <w:rsid w:val="00847050"/>
    <w:rsid w:val="0085213E"/>
    <w:rsid w:val="0085286A"/>
    <w:rsid w:val="00855EF0"/>
    <w:rsid w:val="00856C70"/>
    <w:rsid w:val="00857759"/>
    <w:rsid w:val="008634D7"/>
    <w:rsid w:val="00864EDA"/>
    <w:rsid w:val="00865B1C"/>
    <w:rsid w:val="00866BBC"/>
    <w:rsid w:val="00870337"/>
    <w:rsid w:val="008727B0"/>
    <w:rsid w:val="00872FCD"/>
    <w:rsid w:val="0087424F"/>
    <w:rsid w:val="0087690A"/>
    <w:rsid w:val="0087695B"/>
    <w:rsid w:val="00876B09"/>
    <w:rsid w:val="00877CC9"/>
    <w:rsid w:val="00881018"/>
    <w:rsid w:val="00884117"/>
    <w:rsid w:val="00885498"/>
    <w:rsid w:val="008855D9"/>
    <w:rsid w:val="00886299"/>
    <w:rsid w:val="00886599"/>
    <w:rsid w:val="00887275"/>
    <w:rsid w:val="008902FD"/>
    <w:rsid w:val="008905E8"/>
    <w:rsid w:val="008911A2"/>
    <w:rsid w:val="008913BF"/>
    <w:rsid w:val="00892898"/>
    <w:rsid w:val="00893CDE"/>
    <w:rsid w:val="00895783"/>
    <w:rsid w:val="008A4DDA"/>
    <w:rsid w:val="008A75E6"/>
    <w:rsid w:val="008A7921"/>
    <w:rsid w:val="008A7E23"/>
    <w:rsid w:val="008B1A1B"/>
    <w:rsid w:val="008B1EC6"/>
    <w:rsid w:val="008B2E2F"/>
    <w:rsid w:val="008B476A"/>
    <w:rsid w:val="008B6E43"/>
    <w:rsid w:val="008B7408"/>
    <w:rsid w:val="008B7F6C"/>
    <w:rsid w:val="008C0E7B"/>
    <w:rsid w:val="008C325D"/>
    <w:rsid w:val="008C3BBA"/>
    <w:rsid w:val="008C5920"/>
    <w:rsid w:val="008C7DF1"/>
    <w:rsid w:val="008D112B"/>
    <w:rsid w:val="008D562C"/>
    <w:rsid w:val="008D56B1"/>
    <w:rsid w:val="008D5AFD"/>
    <w:rsid w:val="008D7CF3"/>
    <w:rsid w:val="008E0192"/>
    <w:rsid w:val="008E0303"/>
    <w:rsid w:val="008E057F"/>
    <w:rsid w:val="008E102B"/>
    <w:rsid w:val="008E1776"/>
    <w:rsid w:val="008E2794"/>
    <w:rsid w:val="008E31C5"/>
    <w:rsid w:val="008E682F"/>
    <w:rsid w:val="008E6DC3"/>
    <w:rsid w:val="008F0965"/>
    <w:rsid w:val="008F0E11"/>
    <w:rsid w:val="008F11E6"/>
    <w:rsid w:val="008F14B6"/>
    <w:rsid w:val="008F17AB"/>
    <w:rsid w:val="008F1F0E"/>
    <w:rsid w:val="008F3BCD"/>
    <w:rsid w:val="008F4249"/>
    <w:rsid w:val="008F4438"/>
    <w:rsid w:val="008F7A7E"/>
    <w:rsid w:val="00902134"/>
    <w:rsid w:val="009024CD"/>
    <w:rsid w:val="00902B2A"/>
    <w:rsid w:val="00905E0A"/>
    <w:rsid w:val="00907857"/>
    <w:rsid w:val="00907A6F"/>
    <w:rsid w:val="0091005B"/>
    <w:rsid w:val="0091111E"/>
    <w:rsid w:val="00911EA2"/>
    <w:rsid w:val="009128BE"/>
    <w:rsid w:val="0091323B"/>
    <w:rsid w:val="009147F8"/>
    <w:rsid w:val="0091485E"/>
    <w:rsid w:val="009166D2"/>
    <w:rsid w:val="00917055"/>
    <w:rsid w:val="009170D1"/>
    <w:rsid w:val="0091788C"/>
    <w:rsid w:val="009178D8"/>
    <w:rsid w:val="0092137D"/>
    <w:rsid w:val="00921B08"/>
    <w:rsid w:val="0092424A"/>
    <w:rsid w:val="009266A4"/>
    <w:rsid w:val="00926C39"/>
    <w:rsid w:val="00927908"/>
    <w:rsid w:val="00934064"/>
    <w:rsid w:val="00934A02"/>
    <w:rsid w:val="009356C6"/>
    <w:rsid w:val="009379CA"/>
    <w:rsid w:val="00942E88"/>
    <w:rsid w:val="009430C9"/>
    <w:rsid w:val="00944CE7"/>
    <w:rsid w:val="00950626"/>
    <w:rsid w:val="00950C76"/>
    <w:rsid w:val="00950F30"/>
    <w:rsid w:val="00951D67"/>
    <w:rsid w:val="00952355"/>
    <w:rsid w:val="009529FB"/>
    <w:rsid w:val="009547EC"/>
    <w:rsid w:val="00956C24"/>
    <w:rsid w:val="00960677"/>
    <w:rsid w:val="0096070E"/>
    <w:rsid w:val="009647E0"/>
    <w:rsid w:val="00965315"/>
    <w:rsid w:val="00965832"/>
    <w:rsid w:val="00967D21"/>
    <w:rsid w:val="00972AA2"/>
    <w:rsid w:val="00977400"/>
    <w:rsid w:val="00981C4D"/>
    <w:rsid w:val="009838F4"/>
    <w:rsid w:val="00983A0B"/>
    <w:rsid w:val="009873C5"/>
    <w:rsid w:val="00992136"/>
    <w:rsid w:val="00992AEE"/>
    <w:rsid w:val="00993573"/>
    <w:rsid w:val="00994E7B"/>
    <w:rsid w:val="00996B0A"/>
    <w:rsid w:val="009A1293"/>
    <w:rsid w:val="009A172B"/>
    <w:rsid w:val="009A1B8D"/>
    <w:rsid w:val="009A330E"/>
    <w:rsid w:val="009A503D"/>
    <w:rsid w:val="009A5145"/>
    <w:rsid w:val="009A7C18"/>
    <w:rsid w:val="009B320B"/>
    <w:rsid w:val="009B323A"/>
    <w:rsid w:val="009B3784"/>
    <w:rsid w:val="009B5FD9"/>
    <w:rsid w:val="009C26CB"/>
    <w:rsid w:val="009C2800"/>
    <w:rsid w:val="009C5BEF"/>
    <w:rsid w:val="009C6ECD"/>
    <w:rsid w:val="009C74D1"/>
    <w:rsid w:val="009C7838"/>
    <w:rsid w:val="009D1D58"/>
    <w:rsid w:val="009D1EFC"/>
    <w:rsid w:val="009D28FD"/>
    <w:rsid w:val="009D5C05"/>
    <w:rsid w:val="009D5D95"/>
    <w:rsid w:val="009D6CAA"/>
    <w:rsid w:val="009D79F8"/>
    <w:rsid w:val="009E3397"/>
    <w:rsid w:val="009E4381"/>
    <w:rsid w:val="009E5705"/>
    <w:rsid w:val="009E6F9A"/>
    <w:rsid w:val="009F13AB"/>
    <w:rsid w:val="009F198B"/>
    <w:rsid w:val="009F2557"/>
    <w:rsid w:val="009F2B4B"/>
    <w:rsid w:val="009F2E81"/>
    <w:rsid w:val="009F41CF"/>
    <w:rsid w:val="009F6635"/>
    <w:rsid w:val="00A002E9"/>
    <w:rsid w:val="00A014DF"/>
    <w:rsid w:val="00A01763"/>
    <w:rsid w:val="00A01973"/>
    <w:rsid w:val="00A033D9"/>
    <w:rsid w:val="00A043B4"/>
    <w:rsid w:val="00A04EF8"/>
    <w:rsid w:val="00A1162C"/>
    <w:rsid w:val="00A119E2"/>
    <w:rsid w:val="00A12522"/>
    <w:rsid w:val="00A13B9E"/>
    <w:rsid w:val="00A13DC6"/>
    <w:rsid w:val="00A141BA"/>
    <w:rsid w:val="00A154CB"/>
    <w:rsid w:val="00A1613D"/>
    <w:rsid w:val="00A20359"/>
    <w:rsid w:val="00A21A16"/>
    <w:rsid w:val="00A22E9D"/>
    <w:rsid w:val="00A275E2"/>
    <w:rsid w:val="00A276D6"/>
    <w:rsid w:val="00A27E7A"/>
    <w:rsid w:val="00A27FBC"/>
    <w:rsid w:val="00A33929"/>
    <w:rsid w:val="00A34DBD"/>
    <w:rsid w:val="00A351A2"/>
    <w:rsid w:val="00A360C0"/>
    <w:rsid w:val="00A36AFA"/>
    <w:rsid w:val="00A37D6C"/>
    <w:rsid w:val="00A4132C"/>
    <w:rsid w:val="00A41868"/>
    <w:rsid w:val="00A428F4"/>
    <w:rsid w:val="00A42994"/>
    <w:rsid w:val="00A444AF"/>
    <w:rsid w:val="00A479A8"/>
    <w:rsid w:val="00A500A2"/>
    <w:rsid w:val="00A503B4"/>
    <w:rsid w:val="00A5210A"/>
    <w:rsid w:val="00A52D1C"/>
    <w:rsid w:val="00A52E30"/>
    <w:rsid w:val="00A53EE4"/>
    <w:rsid w:val="00A578E6"/>
    <w:rsid w:val="00A614E0"/>
    <w:rsid w:val="00A61E8E"/>
    <w:rsid w:val="00A63C3F"/>
    <w:rsid w:val="00A63D84"/>
    <w:rsid w:val="00A67350"/>
    <w:rsid w:val="00A6799E"/>
    <w:rsid w:val="00A708C1"/>
    <w:rsid w:val="00A72C4A"/>
    <w:rsid w:val="00A732AA"/>
    <w:rsid w:val="00A7396F"/>
    <w:rsid w:val="00A745C0"/>
    <w:rsid w:val="00A80D68"/>
    <w:rsid w:val="00A8151B"/>
    <w:rsid w:val="00A81621"/>
    <w:rsid w:val="00A82263"/>
    <w:rsid w:val="00A8463C"/>
    <w:rsid w:val="00A85179"/>
    <w:rsid w:val="00A857BA"/>
    <w:rsid w:val="00A85806"/>
    <w:rsid w:val="00A876A9"/>
    <w:rsid w:val="00A87CCC"/>
    <w:rsid w:val="00A93B5D"/>
    <w:rsid w:val="00A9471D"/>
    <w:rsid w:val="00A9521D"/>
    <w:rsid w:val="00A952B4"/>
    <w:rsid w:val="00A95EFC"/>
    <w:rsid w:val="00A95FE5"/>
    <w:rsid w:val="00A964BD"/>
    <w:rsid w:val="00A96BF4"/>
    <w:rsid w:val="00AA0A50"/>
    <w:rsid w:val="00AA3214"/>
    <w:rsid w:val="00AA4255"/>
    <w:rsid w:val="00AA56FA"/>
    <w:rsid w:val="00AB0401"/>
    <w:rsid w:val="00AB37F8"/>
    <w:rsid w:val="00AB4140"/>
    <w:rsid w:val="00AB6EAD"/>
    <w:rsid w:val="00AC1A14"/>
    <w:rsid w:val="00AC367D"/>
    <w:rsid w:val="00AC49B0"/>
    <w:rsid w:val="00AC4E32"/>
    <w:rsid w:val="00AC5922"/>
    <w:rsid w:val="00AC6966"/>
    <w:rsid w:val="00AC7200"/>
    <w:rsid w:val="00AD0F75"/>
    <w:rsid w:val="00AD18E8"/>
    <w:rsid w:val="00AD1A5A"/>
    <w:rsid w:val="00AD453E"/>
    <w:rsid w:val="00AD48BE"/>
    <w:rsid w:val="00AD54A0"/>
    <w:rsid w:val="00AE0310"/>
    <w:rsid w:val="00AE0DE4"/>
    <w:rsid w:val="00AE1E1A"/>
    <w:rsid w:val="00AE5B06"/>
    <w:rsid w:val="00AE7A75"/>
    <w:rsid w:val="00AF0443"/>
    <w:rsid w:val="00AF0779"/>
    <w:rsid w:val="00AF20B5"/>
    <w:rsid w:val="00AF27AD"/>
    <w:rsid w:val="00AF2DC3"/>
    <w:rsid w:val="00AF3226"/>
    <w:rsid w:val="00AF322E"/>
    <w:rsid w:val="00AF3AD1"/>
    <w:rsid w:val="00AF4C89"/>
    <w:rsid w:val="00AF5ED2"/>
    <w:rsid w:val="00B0016F"/>
    <w:rsid w:val="00B02469"/>
    <w:rsid w:val="00B03D6C"/>
    <w:rsid w:val="00B062BF"/>
    <w:rsid w:val="00B06BF9"/>
    <w:rsid w:val="00B06DCA"/>
    <w:rsid w:val="00B1178A"/>
    <w:rsid w:val="00B125DC"/>
    <w:rsid w:val="00B12ECE"/>
    <w:rsid w:val="00B144C8"/>
    <w:rsid w:val="00B168D4"/>
    <w:rsid w:val="00B20873"/>
    <w:rsid w:val="00B23E52"/>
    <w:rsid w:val="00B259D5"/>
    <w:rsid w:val="00B26CD6"/>
    <w:rsid w:val="00B26D2E"/>
    <w:rsid w:val="00B27772"/>
    <w:rsid w:val="00B30ECF"/>
    <w:rsid w:val="00B32395"/>
    <w:rsid w:val="00B340F7"/>
    <w:rsid w:val="00B34CD0"/>
    <w:rsid w:val="00B361F6"/>
    <w:rsid w:val="00B37B4B"/>
    <w:rsid w:val="00B40938"/>
    <w:rsid w:val="00B41A32"/>
    <w:rsid w:val="00B41C2A"/>
    <w:rsid w:val="00B42AE7"/>
    <w:rsid w:val="00B42E57"/>
    <w:rsid w:val="00B438C3"/>
    <w:rsid w:val="00B439FC"/>
    <w:rsid w:val="00B45552"/>
    <w:rsid w:val="00B460CA"/>
    <w:rsid w:val="00B461A2"/>
    <w:rsid w:val="00B47A50"/>
    <w:rsid w:val="00B5076B"/>
    <w:rsid w:val="00B51821"/>
    <w:rsid w:val="00B54028"/>
    <w:rsid w:val="00B542B4"/>
    <w:rsid w:val="00B5495A"/>
    <w:rsid w:val="00B54BD8"/>
    <w:rsid w:val="00B55749"/>
    <w:rsid w:val="00B563C7"/>
    <w:rsid w:val="00B572CA"/>
    <w:rsid w:val="00B577C3"/>
    <w:rsid w:val="00B626F4"/>
    <w:rsid w:val="00B7078C"/>
    <w:rsid w:val="00B72BB4"/>
    <w:rsid w:val="00B747B0"/>
    <w:rsid w:val="00B763AD"/>
    <w:rsid w:val="00B81DEB"/>
    <w:rsid w:val="00B82A67"/>
    <w:rsid w:val="00B8639C"/>
    <w:rsid w:val="00B8675F"/>
    <w:rsid w:val="00B86F59"/>
    <w:rsid w:val="00B87E1E"/>
    <w:rsid w:val="00B902CF"/>
    <w:rsid w:val="00B943DC"/>
    <w:rsid w:val="00B94C14"/>
    <w:rsid w:val="00BA07F1"/>
    <w:rsid w:val="00BA1C5E"/>
    <w:rsid w:val="00BA1EB9"/>
    <w:rsid w:val="00BA3F70"/>
    <w:rsid w:val="00BA52D2"/>
    <w:rsid w:val="00BA67AF"/>
    <w:rsid w:val="00BB2592"/>
    <w:rsid w:val="00BB2F9D"/>
    <w:rsid w:val="00BB2FB2"/>
    <w:rsid w:val="00BB3AAD"/>
    <w:rsid w:val="00BB3AE1"/>
    <w:rsid w:val="00BB512D"/>
    <w:rsid w:val="00BB54AA"/>
    <w:rsid w:val="00BB5692"/>
    <w:rsid w:val="00BB669B"/>
    <w:rsid w:val="00BB7144"/>
    <w:rsid w:val="00BB7EFF"/>
    <w:rsid w:val="00BC12EA"/>
    <w:rsid w:val="00BC1D2A"/>
    <w:rsid w:val="00BC2AC7"/>
    <w:rsid w:val="00BC3109"/>
    <w:rsid w:val="00BC54A5"/>
    <w:rsid w:val="00BC5711"/>
    <w:rsid w:val="00BC7172"/>
    <w:rsid w:val="00BC7FD1"/>
    <w:rsid w:val="00BD0598"/>
    <w:rsid w:val="00BD1B68"/>
    <w:rsid w:val="00BD2D68"/>
    <w:rsid w:val="00BD378A"/>
    <w:rsid w:val="00BD3F5F"/>
    <w:rsid w:val="00BD4373"/>
    <w:rsid w:val="00BD4C27"/>
    <w:rsid w:val="00BD4C64"/>
    <w:rsid w:val="00BD527B"/>
    <w:rsid w:val="00BD77FF"/>
    <w:rsid w:val="00BE326A"/>
    <w:rsid w:val="00BE4101"/>
    <w:rsid w:val="00BE52F1"/>
    <w:rsid w:val="00BE5EDC"/>
    <w:rsid w:val="00BF0018"/>
    <w:rsid w:val="00BF132A"/>
    <w:rsid w:val="00BF1419"/>
    <w:rsid w:val="00BF3362"/>
    <w:rsid w:val="00BF3A72"/>
    <w:rsid w:val="00BF49EE"/>
    <w:rsid w:val="00BF50FF"/>
    <w:rsid w:val="00BF5509"/>
    <w:rsid w:val="00BF6627"/>
    <w:rsid w:val="00BF7460"/>
    <w:rsid w:val="00BF7499"/>
    <w:rsid w:val="00C00994"/>
    <w:rsid w:val="00C01253"/>
    <w:rsid w:val="00C01B8A"/>
    <w:rsid w:val="00C01CCA"/>
    <w:rsid w:val="00C02310"/>
    <w:rsid w:val="00C03E2F"/>
    <w:rsid w:val="00C04A9C"/>
    <w:rsid w:val="00C050A7"/>
    <w:rsid w:val="00C05634"/>
    <w:rsid w:val="00C05F6A"/>
    <w:rsid w:val="00C0625A"/>
    <w:rsid w:val="00C07B11"/>
    <w:rsid w:val="00C10258"/>
    <w:rsid w:val="00C10EE9"/>
    <w:rsid w:val="00C11828"/>
    <w:rsid w:val="00C1480E"/>
    <w:rsid w:val="00C15DB4"/>
    <w:rsid w:val="00C1656D"/>
    <w:rsid w:val="00C17AC4"/>
    <w:rsid w:val="00C20841"/>
    <w:rsid w:val="00C22363"/>
    <w:rsid w:val="00C2537F"/>
    <w:rsid w:val="00C26324"/>
    <w:rsid w:val="00C2683C"/>
    <w:rsid w:val="00C27D78"/>
    <w:rsid w:val="00C27E48"/>
    <w:rsid w:val="00C31D96"/>
    <w:rsid w:val="00C32310"/>
    <w:rsid w:val="00C3437A"/>
    <w:rsid w:val="00C34F70"/>
    <w:rsid w:val="00C34F8C"/>
    <w:rsid w:val="00C451CB"/>
    <w:rsid w:val="00C457D1"/>
    <w:rsid w:val="00C45EFB"/>
    <w:rsid w:val="00C477A2"/>
    <w:rsid w:val="00C47A8D"/>
    <w:rsid w:val="00C54DC5"/>
    <w:rsid w:val="00C5620A"/>
    <w:rsid w:val="00C567C4"/>
    <w:rsid w:val="00C57716"/>
    <w:rsid w:val="00C603EB"/>
    <w:rsid w:val="00C641D1"/>
    <w:rsid w:val="00C64FD9"/>
    <w:rsid w:val="00C700ED"/>
    <w:rsid w:val="00C70230"/>
    <w:rsid w:val="00C70F93"/>
    <w:rsid w:val="00C718E1"/>
    <w:rsid w:val="00C73086"/>
    <w:rsid w:val="00C736AF"/>
    <w:rsid w:val="00C73B73"/>
    <w:rsid w:val="00C83639"/>
    <w:rsid w:val="00C851F9"/>
    <w:rsid w:val="00C85F71"/>
    <w:rsid w:val="00C87C69"/>
    <w:rsid w:val="00C900AE"/>
    <w:rsid w:val="00C927AA"/>
    <w:rsid w:val="00C94EBB"/>
    <w:rsid w:val="00C95A69"/>
    <w:rsid w:val="00C9717C"/>
    <w:rsid w:val="00CA0056"/>
    <w:rsid w:val="00CA0154"/>
    <w:rsid w:val="00CA05A9"/>
    <w:rsid w:val="00CA1314"/>
    <w:rsid w:val="00CA1F27"/>
    <w:rsid w:val="00CA22DA"/>
    <w:rsid w:val="00CA67C6"/>
    <w:rsid w:val="00CB3CE0"/>
    <w:rsid w:val="00CB5ABA"/>
    <w:rsid w:val="00CB6782"/>
    <w:rsid w:val="00CB6897"/>
    <w:rsid w:val="00CB714E"/>
    <w:rsid w:val="00CB7498"/>
    <w:rsid w:val="00CC04EB"/>
    <w:rsid w:val="00CC166E"/>
    <w:rsid w:val="00CC4037"/>
    <w:rsid w:val="00CC4E58"/>
    <w:rsid w:val="00CC595E"/>
    <w:rsid w:val="00CC62BB"/>
    <w:rsid w:val="00CC794A"/>
    <w:rsid w:val="00CC7D3B"/>
    <w:rsid w:val="00CD3EDC"/>
    <w:rsid w:val="00CD74AB"/>
    <w:rsid w:val="00CE0EBF"/>
    <w:rsid w:val="00CE1F91"/>
    <w:rsid w:val="00CE6E0B"/>
    <w:rsid w:val="00CE7FFB"/>
    <w:rsid w:val="00CF2A90"/>
    <w:rsid w:val="00CF4C6E"/>
    <w:rsid w:val="00CF6BC7"/>
    <w:rsid w:val="00D00A80"/>
    <w:rsid w:val="00D01342"/>
    <w:rsid w:val="00D028C8"/>
    <w:rsid w:val="00D02F37"/>
    <w:rsid w:val="00D04707"/>
    <w:rsid w:val="00D057AD"/>
    <w:rsid w:val="00D10C26"/>
    <w:rsid w:val="00D10F9A"/>
    <w:rsid w:val="00D1306F"/>
    <w:rsid w:val="00D1440C"/>
    <w:rsid w:val="00D20530"/>
    <w:rsid w:val="00D23055"/>
    <w:rsid w:val="00D246D2"/>
    <w:rsid w:val="00D25CF2"/>
    <w:rsid w:val="00D263C7"/>
    <w:rsid w:val="00D26DE9"/>
    <w:rsid w:val="00D2748E"/>
    <w:rsid w:val="00D27E6F"/>
    <w:rsid w:val="00D303B0"/>
    <w:rsid w:val="00D32BB4"/>
    <w:rsid w:val="00D333F1"/>
    <w:rsid w:val="00D33F1A"/>
    <w:rsid w:val="00D34BC5"/>
    <w:rsid w:val="00D400B4"/>
    <w:rsid w:val="00D40156"/>
    <w:rsid w:val="00D4053A"/>
    <w:rsid w:val="00D40844"/>
    <w:rsid w:val="00D41DF3"/>
    <w:rsid w:val="00D42974"/>
    <w:rsid w:val="00D467A9"/>
    <w:rsid w:val="00D4758F"/>
    <w:rsid w:val="00D47A21"/>
    <w:rsid w:val="00D50A8C"/>
    <w:rsid w:val="00D5216C"/>
    <w:rsid w:val="00D52A43"/>
    <w:rsid w:val="00D55F7D"/>
    <w:rsid w:val="00D57D60"/>
    <w:rsid w:val="00D60E50"/>
    <w:rsid w:val="00D64F3C"/>
    <w:rsid w:val="00D66409"/>
    <w:rsid w:val="00D71397"/>
    <w:rsid w:val="00D713C9"/>
    <w:rsid w:val="00D7206B"/>
    <w:rsid w:val="00D733B3"/>
    <w:rsid w:val="00D73FC3"/>
    <w:rsid w:val="00D744D3"/>
    <w:rsid w:val="00D745D4"/>
    <w:rsid w:val="00D7525D"/>
    <w:rsid w:val="00D7533B"/>
    <w:rsid w:val="00D801B9"/>
    <w:rsid w:val="00D81837"/>
    <w:rsid w:val="00D854B0"/>
    <w:rsid w:val="00D85655"/>
    <w:rsid w:val="00D862D7"/>
    <w:rsid w:val="00D86EBE"/>
    <w:rsid w:val="00D90138"/>
    <w:rsid w:val="00D90236"/>
    <w:rsid w:val="00D917C0"/>
    <w:rsid w:val="00D91DA3"/>
    <w:rsid w:val="00D925F0"/>
    <w:rsid w:val="00D92677"/>
    <w:rsid w:val="00D92880"/>
    <w:rsid w:val="00D92CB5"/>
    <w:rsid w:val="00D92DD3"/>
    <w:rsid w:val="00D979A4"/>
    <w:rsid w:val="00D97CC3"/>
    <w:rsid w:val="00DA2537"/>
    <w:rsid w:val="00DA49D5"/>
    <w:rsid w:val="00DA587B"/>
    <w:rsid w:val="00DA6A24"/>
    <w:rsid w:val="00DB089B"/>
    <w:rsid w:val="00DB0B11"/>
    <w:rsid w:val="00DB212F"/>
    <w:rsid w:val="00DB3B98"/>
    <w:rsid w:val="00DB5390"/>
    <w:rsid w:val="00DB5D9D"/>
    <w:rsid w:val="00DB69FF"/>
    <w:rsid w:val="00DB7180"/>
    <w:rsid w:val="00DC0986"/>
    <w:rsid w:val="00DC256D"/>
    <w:rsid w:val="00DC2689"/>
    <w:rsid w:val="00DC6A80"/>
    <w:rsid w:val="00DD0E27"/>
    <w:rsid w:val="00DD406F"/>
    <w:rsid w:val="00DD4683"/>
    <w:rsid w:val="00DD7D19"/>
    <w:rsid w:val="00DE06B1"/>
    <w:rsid w:val="00DE0E53"/>
    <w:rsid w:val="00DE13AB"/>
    <w:rsid w:val="00DE2914"/>
    <w:rsid w:val="00DE3F21"/>
    <w:rsid w:val="00DE5505"/>
    <w:rsid w:val="00DE7D6D"/>
    <w:rsid w:val="00DF1AB8"/>
    <w:rsid w:val="00DF220B"/>
    <w:rsid w:val="00DF2DD7"/>
    <w:rsid w:val="00DF39C7"/>
    <w:rsid w:val="00DF3ED4"/>
    <w:rsid w:val="00DF53DD"/>
    <w:rsid w:val="00DF598F"/>
    <w:rsid w:val="00DF743C"/>
    <w:rsid w:val="00E030E0"/>
    <w:rsid w:val="00E04DBE"/>
    <w:rsid w:val="00E06593"/>
    <w:rsid w:val="00E07E35"/>
    <w:rsid w:val="00E10466"/>
    <w:rsid w:val="00E10AA2"/>
    <w:rsid w:val="00E11504"/>
    <w:rsid w:val="00E11B8A"/>
    <w:rsid w:val="00E11E08"/>
    <w:rsid w:val="00E125FD"/>
    <w:rsid w:val="00E174F3"/>
    <w:rsid w:val="00E218A6"/>
    <w:rsid w:val="00E221B9"/>
    <w:rsid w:val="00E22B85"/>
    <w:rsid w:val="00E240D9"/>
    <w:rsid w:val="00E2570B"/>
    <w:rsid w:val="00E258F6"/>
    <w:rsid w:val="00E2603D"/>
    <w:rsid w:val="00E2659B"/>
    <w:rsid w:val="00E30D97"/>
    <w:rsid w:val="00E316F5"/>
    <w:rsid w:val="00E3188A"/>
    <w:rsid w:val="00E31C22"/>
    <w:rsid w:val="00E31E54"/>
    <w:rsid w:val="00E31FA7"/>
    <w:rsid w:val="00E3290A"/>
    <w:rsid w:val="00E34F65"/>
    <w:rsid w:val="00E37203"/>
    <w:rsid w:val="00E37817"/>
    <w:rsid w:val="00E40242"/>
    <w:rsid w:val="00E40DEC"/>
    <w:rsid w:val="00E40F1B"/>
    <w:rsid w:val="00E4212C"/>
    <w:rsid w:val="00E42959"/>
    <w:rsid w:val="00E43D26"/>
    <w:rsid w:val="00E4709E"/>
    <w:rsid w:val="00E47260"/>
    <w:rsid w:val="00E47581"/>
    <w:rsid w:val="00E5106D"/>
    <w:rsid w:val="00E51E41"/>
    <w:rsid w:val="00E520E1"/>
    <w:rsid w:val="00E52B64"/>
    <w:rsid w:val="00E53D66"/>
    <w:rsid w:val="00E5611F"/>
    <w:rsid w:val="00E629B8"/>
    <w:rsid w:val="00E652E1"/>
    <w:rsid w:val="00E6558D"/>
    <w:rsid w:val="00E6657A"/>
    <w:rsid w:val="00E67AA5"/>
    <w:rsid w:val="00E71975"/>
    <w:rsid w:val="00E7418F"/>
    <w:rsid w:val="00E755D7"/>
    <w:rsid w:val="00E75879"/>
    <w:rsid w:val="00E76A86"/>
    <w:rsid w:val="00E827FD"/>
    <w:rsid w:val="00E87F47"/>
    <w:rsid w:val="00E90318"/>
    <w:rsid w:val="00E906DC"/>
    <w:rsid w:val="00E941A3"/>
    <w:rsid w:val="00E965C4"/>
    <w:rsid w:val="00E97706"/>
    <w:rsid w:val="00EA0428"/>
    <w:rsid w:val="00EA1850"/>
    <w:rsid w:val="00EA2E4B"/>
    <w:rsid w:val="00EA5C8A"/>
    <w:rsid w:val="00EA6152"/>
    <w:rsid w:val="00EA6228"/>
    <w:rsid w:val="00EA65C5"/>
    <w:rsid w:val="00EA7004"/>
    <w:rsid w:val="00EA72EE"/>
    <w:rsid w:val="00EA7DD5"/>
    <w:rsid w:val="00EB3187"/>
    <w:rsid w:val="00EB3AAD"/>
    <w:rsid w:val="00EB564C"/>
    <w:rsid w:val="00EB58F0"/>
    <w:rsid w:val="00EB7F3A"/>
    <w:rsid w:val="00EC56A0"/>
    <w:rsid w:val="00EC6BDB"/>
    <w:rsid w:val="00EC76A6"/>
    <w:rsid w:val="00ED0BEF"/>
    <w:rsid w:val="00ED1AF1"/>
    <w:rsid w:val="00ED34EB"/>
    <w:rsid w:val="00ED58DA"/>
    <w:rsid w:val="00ED7012"/>
    <w:rsid w:val="00EE1600"/>
    <w:rsid w:val="00EE225D"/>
    <w:rsid w:val="00EE460F"/>
    <w:rsid w:val="00EE49ED"/>
    <w:rsid w:val="00EE6023"/>
    <w:rsid w:val="00EE6738"/>
    <w:rsid w:val="00EF2D61"/>
    <w:rsid w:val="00EF3202"/>
    <w:rsid w:val="00EF36C1"/>
    <w:rsid w:val="00EF42C7"/>
    <w:rsid w:val="00EF54E9"/>
    <w:rsid w:val="00EF5EF9"/>
    <w:rsid w:val="00EF72D3"/>
    <w:rsid w:val="00F00BE8"/>
    <w:rsid w:val="00F00F93"/>
    <w:rsid w:val="00F01DB4"/>
    <w:rsid w:val="00F023EC"/>
    <w:rsid w:val="00F02906"/>
    <w:rsid w:val="00F077D2"/>
    <w:rsid w:val="00F07886"/>
    <w:rsid w:val="00F10F7A"/>
    <w:rsid w:val="00F12AF3"/>
    <w:rsid w:val="00F13267"/>
    <w:rsid w:val="00F14931"/>
    <w:rsid w:val="00F15926"/>
    <w:rsid w:val="00F20997"/>
    <w:rsid w:val="00F2106B"/>
    <w:rsid w:val="00F22B0F"/>
    <w:rsid w:val="00F2780C"/>
    <w:rsid w:val="00F312C9"/>
    <w:rsid w:val="00F31540"/>
    <w:rsid w:val="00F31849"/>
    <w:rsid w:val="00F34038"/>
    <w:rsid w:val="00F34421"/>
    <w:rsid w:val="00F34F7F"/>
    <w:rsid w:val="00F361FF"/>
    <w:rsid w:val="00F42149"/>
    <w:rsid w:val="00F42CA1"/>
    <w:rsid w:val="00F43288"/>
    <w:rsid w:val="00F4719B"/>
    <w:rsid w:val="00F47DC0"/>
    <w:rsid w:val="00F5033E"/>
    <w:rsid w:val="00F5094A"/>
    <w:rsid w:val="00F50AF9"/>
    <w:rsid w:val="00F556A8"/>
    <w:rsid w:val="00F60C44"/>
    <w:rsid w:val="00F637C8"/>
    <w:rsid w:val="00F656D4"/>
    <w:rsid w:val="00F706E7"/>
    <w:rsid w:val="00F7193E"/>
    <w:rsid w:val="00F726EF"/>
    <w:rsid w:val="00F7341D"/>
    <w:rsid w:val="00F77C10"/>
    <w:rsid w:val="00F8158E"/>
    <w:rsid w:val="00F82227"/>
    <w:rsid w:val="00F91250"/>
    <w:rsid w:val="00F919F6"/>
    <w:rsid w:val="00F9384D"/>
    <w:rsid w:val="00F94808"/>
    <w:rsid w:val="00F94DFB"/>
    <w:rsid w:val="00F955FB"/>
    <w:rsid w:val="00F97310"/>
    <w:rsid w:val="00FA15B2"/>
    <w:rsid w:val="00FA1620"/>
    <w:rsid w:val="00FA2223"/>
    <w:rsid w:val="00FA3872"/>
    <w:rsid w:val="00FA3AB5"/>
    <w:rsid w:val="00FA5A97"/>
    <w:rsid w:val="00FA657B"/>
    <w:rsid w:val="00FB0547"/>
    <w:rsid w:val="00FB371A"/>
    <w:rsid w:val="00FB4791"/>
    <w:rsid w:val="00FB4C22"/>
    <w:rsid w:val="00FB5B39"/>
    <w:rsid w:val="00FB5D17"/>
    <w:rsid w:val="00FB7E34"/>
    <w:rsid w:val="00FC135D"/>
    <w:rsid w:val="00FC2D7C"/>
    <w:rsid w:val="00FC3475"/>
    <w:rsid w:val="00FC3644"/>
    <w:rsid w:val="00FC38E9"/>
    <w:rsid w:val="00FC55F9"/>
    <w:rsid w:val="00FC5D7C"/>
    <w:rsid w:val="00FC6257"/>
    <w:rsid w:val="00FC6D16"/>
    <w:rsid w:val="00FC7BB9"/>
    <w:rsid w:val="00FD094A"/>
    <w:rsid w:val="00FD1C0C"/>
    <w:rsid w:val="00FD3D2E"/>
    <w:rsid w:val="00FD628A"/>
    <w:rsid w:val="00FD6C12"/>
    <w:rsid w:val="00FE16E5"/>
    <w:rsid w:val="00FE3124"/>
    <w:rsid w:val="00FE488B"/>
    <w:rsid w:val="00FE5085"/>
    <w:rsid w:val="00FF1835"/>
    <w:rsid w:val="00FF1F0F"/>
    <w:rsid w:val="00FF2189"/>
    <w:rsid w:val="00FF28C0"/>
    <w:rsid w:val="00FF371D"/>
    <w:rsid w:val="00FF523F"/>
    <w:rsid w:val="00FF5B4A"/>
    <w:rsid w:val="00FF6AA2"/>
    <w:rsid w:val="00FF7382"/>
    <w:rsid w:val="023D3133"/>
    <w:rsid w:val="02521BF4"/>
    <w:rsid w:val="028AC684"/>
    <w:rsid w:val="0508A88A"/>
    <w:rsid w:val="05BAE6EE"/>
    <w:rsid w:val="05E4352A"/>
    <w:rsid w:val="0645209A"/>
    <w:rsid w:val="06E2BEC0"/>
    <w:rsid w:val="0739E9C1"/>
    <w:rsid w:val="09450991"/>
    <w:rsid w:val="099252AD"/>
    <w:rsid w:val="09E7E697"/>
    <w:rsid w:val="09F9F2F6"/>
    <w:rsid w:val="0B218577"/>
    <w:rsid w:val="0B22C1FC"/>
    <w:rsid w:val="0B56EFB1"/>
    <w:rsid w:val="0CF17999"/>
    <w:rsid w:val="0D1DCC82"/>
    <w:rsid w:val="0ECACC9B"/>
    <w:rsid w:val="0FDF9CD6"/>
    <w:rsid w:val="1087A4B9"/>
    <w:rsid w:val="1190C6FB"/>
    <w:rsid w:val="155267C1"/>
    <w:rsid w:val="18FB982A"/>
    <w:rsid w:val="19E62186"/>
    <w:rsid w:val="1B910365"/>
    <w:rsid w:val="1C68A86E"/>
    <w:rsid w:val="1DED9314"/>
    <w:rsid w:val="1E7FBB8C"/>
    <w:rsid w:val="21102C68"/>
    <w:rsid w:val="223CB4A9"/>
    <w:rsid w:val="22A730AE"/>
    <w:rsid w:val="23504EB1"/>
    <w:rsid w:val="23D57738"/>
    <w:rsid w:val="245BCD3F"/>
    <w:rsid w:val="24702DF8"/>
    <w:rsid w:val="24DBA622"/>
    <w:rsid w:val="2509F24D"/>
    <w:rsid w:val="251C5A33"/>
    <w:rsid w:val="25615DAF"/>
    <w:rsid w:val="26FFE95F"/>
    <w:rsid w:val="2B4182D9"/>
    <w:rsid w:val="2C128FE4"/>
    <w:rsid w:val="31121BBC"/>
    <w:rsid w:val="32B2FC21"/>
    <w:rsid w:val="34F01211"/>
    <w:rsid w:val="367E57B4"/>
    <w:rsid w:val="39FAAD9C"/>
    <w:rsid w:val="3A842FD4"/>
    <w:rsid w:val="3A923F6C"/>
    <w:rsid w:val="3AFA0A0E"/>
    <w:rsid w:val="3C95B7F0"/>
    <w:rsid w:val="3D5F41CB"/>
    <w:rsid w:val="3D9AF2B5"/>
    <w:rsid w:val="3DD9CB15"/>
    <w:rsid w:val="3DE24952"/>
    <w:rsid w:val="3F245A97"/>
    <w:rsid w:val="3FD5DF37"/>
    <w:rsid w:val="40593011"/>
    <w:rsid w:val="41CE4A7E"/>
    <w:rsid w:val="423C8E5E"/>
    <w:rsid w:val="467BB42C"/>
    <w:rsid w:val="48C1F472"/>
    <w:rsid w:val="4913D7BA"/>
    <w:rsid w:val="49B59D1D"/>
    <w:rsid w:val="4AD718E8"/>
    <w:rsid w:val="4AF80993"/>
    <w:rsid w:val="4EE8C295"/>
    <w:rsid w:val="512719E4"/>
    <w:rsid w:val="51EF9F99"/>
    <w:rsid w:val="520C1A8F"/>
    <w:rsid w:val="52109EE7"/>
    <w:rsid w:val="533147EA"/>
    <w:rsid w:val="53CA4935"/>
    <w:rsid w:val="549AFB01"/>
    <w:rsid w:val="595569A5"/>
    <w:rsid w:val="59D9B134"/>
    <w:rsid w:val="5A8E83F5"/>
    <w:rsid w:val="5B281019"/>
    <w:rsid w:val="5C872B2D"/>
    <w:rsid w:val="5D163B8E"/>
    <w:rsid w:val="610ADFEB"/>
    <w:rsid w:val="6192F1DF"/>
    <w:rsid w:val="623ED7B6"/>
    <w:rsid w:val="643D0960"/>
    <w:rsid w:val="647F2636"/>
    <w:rsid w:val="64CD2D54"/>
    <w:rsid w:val="656493C9"/>
    <w:rsid w:val="65D8D9C1"/>
    <w:rsid w:val="67496ABB"/>
    <w:rsid w:val="6CA2491A"/>
    <w:rsid w:val="6CD7B354"/>
    <w:rsid w:val="6CEB8E4C"/>
    <w:rsid w:val="6DAC0236"/>
    <w:rsid w:val="6E1165EB"/>
    <w:rsid w:val="6EC30477"/>
    <w:rsid w:val="6F0944E1"/>
    <w:rsid w:val="7084F875"/>
    <w:rsid w:val="71C8A88B"/>
    <w:rsid w:val="71F7E351"/>
    <w:rsid w:val="73C12FFC"/>
    <w:rsid w:val="74296C0B"/>
    <w:rsid w:val="7547FC2F"/>
    <w:rsid w:val="75D4FB16"/>
    <w:rsid w:val="76E5532E"/>
    <w:rsid w:val="770F1C73"/>
    <w:rsid w:val="77BAE969"/>
    <w:rsid w:val="77F5950B"/>
    <w:rsid w:val="78667CBD"/>
    <w:rsid w:val="7AA25A41"/>
    <w:rsid w:val="7B8D57EF"/>
    <w:rsid w:val="7B8E8CC7"/>
    <w:rsid w:val="7BF1E69D"/>
    <w:rsid w:val="7CA8A0E5"/>
    <w:rsid w:val="7E38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560C3"/>
  <w14:defaultImageDpi w14:val="330"/>
  <w15:chartTrackingRefBased/>
  <w15:docId w15:val="{12114F19-F2FF-4E8C-B3FE-74588E51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customStyle="1" w:styleId="UnresolvedMention1">
    <w:name w:val="Unresolved Mention1"/>
    <w:uiPriority w:val="99"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semiHidden/>
    <w:unhideWhenUsed/>
    <w:rsid w:val="006D4C5C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849F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inline">
    <w:name w:val="inlin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paragraph" w:customStyle="1" w:styleId="pv-top-carddistance-badge">
    <w:name w:val="pv-top-card__distance-badg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character" w:customStyle="1" w:styleId="distance-badge">
    <w:name w:val="distance-badge"/>
    <w:basedOn w:val="DefaultParagraphFont"/>
    <w:rsid w:val="00D97CC3"/>
  </w:style>
  <w:style w:type="character" w:customStyle="1" w:styleId="visually-hidden">
    <w:name w:val="visually-hidden"/>
    <w:basedOn w:val="DefaultParagraphFont"/>
    <w:rsid w:val="00D97CC3"/>
  </w:style>
  <w:style w:type="character" w:customStyle="1" w:styleId="dist-value">
    <w:name w:val="dist-value"/>
    <w:basedOn w:val="DefaultParagraphFont"/>
    <w:rsid w:val="00D97CC3"/>
  </w:style>
  <w:style w:type="character" w:styleId="UnresolvedMention">
    <w:name w:val="Unresolved Mention"/>
    <w:basedOn w:val="DefaultParagraphFont"/>
    <w:uiPriority w:val="99"/>
    <w:rsid w:val="00AE5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onya@ingredientcommunications.com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https://efsa.onlinelibrary.wiley.com/doi/full/10.2903/j.efsa.2022.713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yperlink" Target="https://www.linkedin.com/showcase/arla-foods-ingredients-latin-america/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linkedin.com/company/arla-foods-ingredi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6C2C9CC5A0446BE0214E7D648C95E" ma:contentTypeVersion="13" ma:contentTypeDescription="Create a new document." ma:contentTypeScope="" ma:versionID="f7bb6a59caf64e65e1c7fe75d9e473ac">
  <xsd:schema xmlns:xsd="http://www.w3.org/2001/XMLSchema" xmlns:xs="http://www.w3.org/2001/XMLSchema" xmlns:p="http://schemas.microsoft.com/office/2006/metadata/properties" xmlns:ns2="49050cb6-3e2c-47cc-8a5f-36cf5322d026" xmlns:ns3="d8190028-dc51-435f-9363-5e2ecd59fe74" targetNamespace="http://schemas.microsoft.com/office/2006/metadata/properties" ma:root="true" ma:fieldsID="7aff09a3d78388780ebbdfd3bba587b6" ns2:_="" ns3:_="">
    <xsd:import namespace="49050cb6-3e2c-47cc-8a5f-36cf5322d026"/>
    <xsd:import namespace="d8190028-dc51-435f-9363-5e2ecd59f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50cb6-3e2c-47cc-8a5f-36cf5322d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0028-dc51-435f-9363-5e2ecd59f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190028-dc51-435f-9363-5e2ecd59fe74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Niels Joakim Karlsen</DisplayName>
        <AccountId>65</AccountId>
        <AccountType/>
      </UserInfo>
      <UserInfo>
        <DisplayName>Lone Strøm</DisplayName>
        <AccountId>66</AccountId>
        <AccountType/>
      </UserInfo>
      <UserInfo>
        <DisplayName>Mads Dyrvig</DisplayName>
        <AccountId>60</AccountId>
        <AccountType/>
      </UserInfo>
      <UserInfo>
        <DisplayName>Birgitte Kynde Ravn</DisplayName>
        <AccountId>14</AccountId>
        <AccountType/>
      </UserInfo>
      <UserInfo>
        <DisplayName>Troels Nørgaard Laursen</DisplayName>
        <AccountId>81</AccountId>
        <AccountType/>
      </UserInfo>
      <UserInfo>
        <DisplayName>Mathias Toft Vangsoe</DisplayName>
        <AccountId>59</AccountId>
        <AccountType/>
      </UserInfo>
      <UserInfo>
        <DisplayName>Kasper Faarkrog Høyer</DisplayName>
        <AccountId>99</AccountId>
        <AccountType/>
      </UserInfo>
      <UserInfo>
        <DisplayName>Anders Steen Jørgensen</DisplayName>
        <AccountId>70</AccountId>
        <AccountType/>
      </UserInfo>
      <UserInfo>
        <DisplayName>Anne Staudt Kvistgaard</DisplayName>
        <AccountId>146</AccountId>
        <AccountType/>
      </UserInfo>
      <UserInfo>
        <DisplayName>Ida Aabrandt Søndergaard</DisplayName>
        <AccountId>155</AccountId>
        <AccountType/>
      </UserInfo>
      <UserInfo>
        <DisplayName>Shu Chen</DisplayName>
        <AccountId>13</AccountId>
        <AccountType/>
      </UserInfo>
      <UserInfo>
        <DisplayName>Aparecido Silveira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23AB9FF-380A-4C10-8BE0-1DB603D99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50cb6-3e2c-47cc-8a5f-36cf5322d026"/>
    <ds:schemaRef ds:uri="d8190028-dc51-435f-9363-5e2ecd59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27D452-0ABD-4685-8DA3-9BFA91F2272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d8190028-dc51-435f-9363-5e2ecd59fe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Arla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Mersh</dc:creator>
  <cp:lastModifiedBy>Sonya Hook</cp:lastModifiedBy>
  <cp:revision>46</cp:revision>
  <cp:lastPrinted>2021-04-16T13:52:00Z</cp:lastPrinted>
  <dcterms:created xsi:type="dcterms:W3CDTF">2022-01-31T16:56:00Z</dcterms:created>
  <dcterms:modified xsi:type="dcterms:W3CDTF">2022-05-11T12:16:00Z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0x01010074A6C2C9CC5A0446BE0214E7D648C95E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SharedWithUsers">
    <vt:lpwstr>36;#Claus Bukbjerg Andersen;#26;#Viorela Indolean;#49;#Barbara Jensen</vt:lpwstr>
  </property>
</Properties>
</file>